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635A" w14:textId="5A9984F5" w:rsidR="007C50CE" w:rsidRDefault="19819835" w:rsidP="19819835">
      <w:pPr>
        <w:autoSpaceDE w:val="0"/>
        <w:autoSpaceDN w:val="0"/>
        <w:adjustRightInd w:val="0"/>
        <w:spacing w:after="1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E31143" wp14:editId="023468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68689" cy="1266826"/>
            <wp:effectExtent l="0" t="0" r="0" b="0"/>
            <wp:wrapNone/>
            <wp:docPr id="1696482616" name="Picture 1696482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689" cy="1266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BDA18" w14:textId="3624DA74" w:rsidR="00547B20" w:rsidRPr="002D3952" w:rsidRDefault="6AD794B7" w:rsidP="19819835">
      <w:pPr>
        <w:autoSpaceDE w:val="0"/>
        <w:autoSpaceDN w:val="0"/>
        <w:adjustRightInd w:val="0"/>
        <w:spacing w:after="120"/>
        <w:ind w:firstLine="7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19819835">
        <w:rPr>
          <w:rFonts w:ascii="Arial" w:hAnsi="Arial" w:cs="Arial"/>
          <w:b/>
          <w:bCs/>
          <w:color w:val="00B050"/>
          <w:sz w:val="28"/>
          <w:szCs w:val="28"/>
        </w:rPr>
        <w:t xml:space="preserve">Friends of Parks </w:t>
      </w:r>
      <w:r w:rsidR="60AF04DE" w:rsidRPr="19819835">
        <w:rPr>
          <w:rFonts w:ascii="Arial" w:hAnsi="Arial" w:cs="Arial"/>
          <w:b/>
          <w:bCs/>
          <w:color w:val="00B050"/>
          <w:sz w:val="28"/>
          <w:szCs w:val="28"/>
        </w:rPr>
        <w:t xml:space="preserve">and Nature </w:t>
      </w:r>
      <w:r w:rsidRPr="19819835">
        <w:rPr>
          <w:rFonts w:ascii="Arial" w:hAnsi="Arial" w:cs="Arial"/>
          <w:b/>
          <w:bCs/>
          <w:color w:val="00B050"/>
          <w:sz w:val="28"/>
          <w:szCs w:val="28"/>
        </w:rPr>
        <w:t>Inc. Gift Fund</w:t>
      </w:r>
    </w:p>
    <w:p w14:paraId="309160D1" w14:textId="77777777" w:rsidR="007C50CE" w:rsidRDefault="007C50CE" w:rsidP="003235EC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F7C4E80" w14:textId="3F58E659" w:rsidR="19819835" w:rsidRDefault="19819835" w:rsidP="19819835">
      <w:pPr>
        <w:spacing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4C57E3C" w14:textId="02ECA6E9" w:rsidR="19819835" w:rsidRDefault="19819835" w:rsidP="19819835">
      <w:pPr>
        <w:spacing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DBD99AA" w14:textId="7CDFE7F6" w:rsidR="19819835" w:rsidRDefault="19819835" w:rsidP="19819835">
      <w:pPr>
        <w:spacing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43BFFB3" w14:textId="77777777" w:rsidR="003235EC" w:rsidRPr="007A0D4A" w:rsidRDefault="003235EC" w:rsidP="003235EC">
      <w:pPr>
        <w:autoSpaceDE w:val="0"/>
        <w:autoSpaceDN w:val="0"/>
        <w:adjustRightInd w:val="0"/>
        <w:spacing w:after="120"/>
        <w:rPr>
          <w:b/>
          <w:bCs/>
          <w:color w:val="000000"/>
          <w:sz w:val="22"/>
          <w:szCs w:val="22"/>
        </w:rPr>
      </w:pPr>
      <w:r w:rsidRPr="007A0D4A">
        <w:rPr>
          <w:b/>
          <w:bCs/>
          <w:color w:val="000000"/>
          <w:sz w:val="22"/>
          <w:szCs w:val="22"/>
        </w:rPr>
        <w:t>Why was the Fund created?</w:t>
      </w:r>
    </w:p>
    <w:p w14:paraId="49BA1F71" w14:textId="45399223" w:rsidR="00547B20" w:rsidRDefault="00547B20" w:rsidP="119AB03D">
      <w:pPr>
        <w:rPr>
          <w:color w:val="000000"/>
          <w:sz w:val="22"/>
          <w:szCs w:val="22"/>
        </w:rPr>
      </w:pPr>
      <w:r w:rsidRPr="119AB03D">
        <w:rPr>
          <w:color w:val="000000" w:themeColor="text1"/>
          <w:sz w:val="22"/>
          <w:szCs w:val="22"/>
        </w:rPr>
        <w:t xml:space="preserve">The fund was created to give interested parties the opportunity to donate money to </w:t>
      </w:r>
      <w:r w:rsidR="0D13E6DD" w:rsidRPr="119AB03D">
        <w:rPr>
          <w:color w:val="000000" w:themeColor="text1"/>
          <w:sz w:val="22"/>
          <w:szCs w:val="22"/>
        </w:rPr>
        <w:t>Friends of Parks and Nature</w:t>
      </w:r>
      <w:r w:rsidRPr="119AB03D">
        <w:rPr>
          <w:color w:val="000000" w:themeColor="text1"/>
          <w:sz w:val="22"/>
          <w:szCs w:val="22"/>
        </w:rPr>
        <w:t xml:space="preserve"> Inc. to assist it in its work across the State of South Australia and within the </w:t>
      </w:r>
      <w:r w:rsidR="0022107A" w:rsidRPr="119AB03D">
        <w:rPr>
          <w:color w:val="000000" w:themeColor="text1"/>
          <w:sz w:val="22"/>
          <w:szCs w:val="22"/>
        </w:rPr>
        <w:t>parks and reserves</w:t>
      </w:r>
      <w:r w:rsidRPr="119AB03D">
        <w:rPr>
          <w:color w:val="000000" w:themeColor="text1"/>
          <w:sz w:val="22"/>
          <w:szCs w:val="22"/>
        </w:rPr>
        <w:t xml:space="preserve"> system.</w:t>
      </w:r>
    </w:p>
    <w:p w14:paraId="0E9CE55F" w14:textId="77777777" w:rsidR="006C5F5E" w:rsidRPr="007A0D4A" w:rsidRDefault="006C5F5E" w:rsidP="003235EC">
      <w:pPr>
        <w:rPr>
          <w:bCs/>
          <w:color w:val="000000"/>
          <w:sz w:val="22"/>
          <w:szCs w:val="22"/>
        </w:rPr>
      </w:pPr>
    </w:p>
    <w:p w14:paraId="1D6E534F" w14:textId="34BCDAFD" w:rsidR="006C5F5E" w:rsidRDefault="006C5F5E" w:rsidP="003235EC">
      <w:pPr>
        <w:rPr>
          <w:b/>
          <w:bCs/>
          <w:color w:val="000000"/>
          <w:sz w:val="22"/>
          <w:szCs w:val="22"/>
        </w:rPr>
      </w:pPr>
      <w:r w:rsidRPr="007A0D4A">
        <w:rPr>
          <w:b/>
          <w:bCs/>
          <w:color w:val="000000"/>
          <w:sz w:val="22"/>
          <w:szCs w:val="22"/>
        </w:rPr>
        <w:t xml:space="preserve">Who can </w:t>
      </w:r>
      <w:proofErr w:type="gramStart"/>
      <w:r w:rsidRPr="007A0D4A">
        <w:rPr>
          <w:b/>
          <w:bCs/>
          <w:color w:val="000000"/>
          <w:sz w:val="22"/>
          <w:szCs w:val="22"/>
        </w:rPr>
        <w:t>make a donation</w:t>
      </w:r>
      <w:proofErr w:type="gramEnd"/>
      <w:r w:rsidRPr="007A0D4A">
        <w:rPr>
          <w:b/>
          <w:bCs/>
          <w:color w:val="000000"/>
          <w:sz w:val="22"/>
          <w:szCs w:val="22"/>
        </w:rPr>
        <w:t>?</w:t>
      </w:r>
    </w:p>
    <w:p w14:paraId="3F28FC5D" w14:textId="77777777" w:rsidR="0022107A" w:rsidRPr="007A0D4A" w:rsidRDefault="0022107A" w:rsidP="003235EC">
      <w:pPr>
        <w:rPr>
          <w:bCs/>
          <w:color w:val="000000"/>
          <w:sz w:val="22"/>
          <w:szCs w:val="22"/>
        </w:rPr>
      </w:pPr>
    </w:p>
    <w:p w14:paraId="5800B6AA" w14:textId="77777777" w:rsidR="00547B20" w:rsidRPr="007A0D4A" w:rsidRDefault="00547B20" w:rsidP="00547B20">
      <w:pPr>
        <w:rPr>
          <w:bCs/>
          <w:color w:val="000000"/>
          <w:sz w:val="22"/>
          <w:szCs w:val="22"/>
        </w:rPr>
      </w:pPr>
      <w:r w:rsidRPr="007A0D4A">
        <w:rPr>
          <w:bCs/>
          <w:color w:val="000000"/>
          <w:sz w:val="22"/>
          <w:szCs w:val="22"/>
        </w:rPr>
        <w:t xml:space="preserve">Any person </w:t>
      </w:r>
      <w:r>
        <w:rPr>
          <w:bCs/>
          <w:color w:val="000000"/>
          <w:sz w:val="22"/>
          <w:szCs w:val="22"/>
        </w:rPr>
        <w:t xml:space="preserve">or body </w:t>
      </w:r>
      <w:r w:rsidRPr="007A0D4A">
        <w:rPr>
          <w:bCs/>
          <w:color w:val="000000"/>
          <w:sz w:val="22"/>
          <w:szCs w:val="22"/>
        </w:rPr>
        <w:t xml:space="preserve">can </w:t>
      </w:r>
      <w:proofErr w:type="gramStart"/>
      <w:r w:rsidRPr="007A0D4A">
        <w:rPr>
          <w:bCs/>
          <w:color w:val="000000"/>
          <w:sz w:val="22"/>
          <w:szCs w:val="22"/>
        </w:rPr>
        <w:t>make a donation</w:t>
      </w:r>
      <w:proofErr w:type="gramEnd"/>
      <w:r w:rsidRPr="007A0D4A">
        <w:rPr>
          <w:bCs/>
          <w:color w:val="000000"/>
          <w:sz w:val="22"/>
          <w:szCs w:val="22"/>
        </w:rPr>
        <w:t xml:space="preserve"> to the Gift Fund.</w:t>
      </w:r>
    </w:p>
    <w:p w14:paraId="2C7EB586" w14:textId="77777777" w:rsidR="006C5F5E" w:rsidRPr="007A0D4A" w:rsidRDefault="006C5F5E" w:rsidP="003235EC">
      <w:pPr>
        <w:rPr>
          <w:bCs/>
          <w:color w:val="000000"/>
          <w:sz w:val="22"/>
          <w:szCs w:val="22"/>
        </w:rPr>
      </w:pPr>
    </w:p>
    <w:p w14:paraId="14069586" w14:textId="77777777" w:rsidR="006C5F5E" w:rsidRDefault="006C5F5E" w:rsidP="003235EC">
      <w:pPr>
        <w:rPr>
          <w:b/>
          <w:bCs/>
          <w:color w:val="000000"/>
          <w:sz w:val="22"/>
          <w:szCs w:val="22"/>
        </w:rPr>
      </w:pPr>
      <w:r w:rsidRPr="007A0D4A">
        <w:rPr>
          <w:b/>
          <w:bCs/>
          <w:color w:val="000000"/>
          <w:sz w:val="22"/>
          <w:szCs w:val="22"/>
        </w:rPr>
        <w:t xml:space="preserve">How do you </w:t>
      </w:r>
      <w:proofErr w:type="gramStart"/>
      <w:r w:rsidRPr="007A0D4A">
        <w:rPr>
          <w:b/>
          <w:bCs/>
          <w:color w:val="000000"/>
          <w:sz w:val="22"/>
          <w:szCs w:val="22"/>
        </w:rPr>
        <w:t>make a donation</w:t>
      </w:r>
      <w:proofErr w:type="gramEnd"/>
      <w:r w:rsidRPr="007A0D4A">
        <w:rPr>
          <w:b/>
          <w:bCs/>
          <w:color w:val="000000"/>
          <w:sz w:val="22"/>
          <w:szCs w:val="22"/>
        </w:rPr>
        <w:t>?</w:t>
      </w:r>
    </w:p>
    <w:p w14:paraId="226649CA" w14:textId="77777777" w:rsidR="0022107A" w:rsidRPr="007A0D4A" w:rsidRDefault="0022107A" w:rsidP="003235EC">
      <w:pPr>
        <w:rPr>
          <w:b/>
          <w:bCs/>
          <w:color w:val="000000"/>
          <w:sz w:val="22"/>
          <w:szCs w:val="22"/>
        </w:rPr>
      </w:pPr>
    </w:p>
    <w:p w14:paraId="619CDAD6" w14:textId="57FC6210" w:rsidR="001E4D39" w:rsidRPr="0022107A" w:rsidRDefault="006C5F5E" w:rsidP="0022107A">
      <w:pPr>
        <w:pStyle w:val="ListParagraph"/>
        <w:numPr>
          <w:ilvl w:val="0"/>
          <w:numId w:val="3"/>
        </w:numPr>
        <w:rPr>
          <w:bCs/>
          <w:color w:val="000000"/>
          <w:sz w:val="22"/>
          <w:szCs w:val="22"/>
        </w:rPr>
      </w:pPr>
      <w:r w:rsidRPr="0022107A">
        <w:rPr>
          <w:bCs/>
          <w:color w:val="000000"/>
          <w:sz w:val="22"/>
          <w:szCs w:val="22"/>
        </w:rPr>
        <w:t>Fill in a Gift Fund Donation Form</w:t>
      </w:r>
      <w:bookmarkStart w:id="0" w:name="_Hlk511393533"/>
      <w:r w:rsidR="00481DB1">
        <w:rPr>
          <w:bCs/>
          <w:color w:val="000000"/>
          <w:sz w:val="22"/>
          <w:szCs w:val="22"/>
        </w:rPr>
        <w:t xml:space="preserve"> and email it to: </w:t>
      </w:r>
      <w:hyperlink r:id="rId8" w:history="1">
        <w:r w:rsidR="00481DB1">
          <w:rPr>
            <w:rStyle w:val="Hyperlink"/>
          </w:rPr>
          <w:t>contact@friendsofparkssa.org.au</w:t>
        </w:r>
      </w:hyperlink>
    </w:p>
    <w:bookmarkEnd w:id="0"/>
    <w:p w14:paraId="5984303D" w14:textId="77777777" w:rsidR="001E4D39" w:rsidRPr="007A0D4A" w:rsidRDefault="001E4D39" w:rsidP="001E4D39">
      <w:pPr>
        <w:pStyle w:val="ListParagraph"/>
        <w:ind w:left="1440" w:firstLine="720"/>
        <w:rPr>
          <w:bCs/>
          <w:color w:val="000000"/>
          <w:sz w:val="22"/>
          <w:szCs w:val="22"/>
        </w:rPr>
      </w:pPr>
    </w:p>
    <w:p w14:paraId="3F3B6E99" w14:textId="2A45DB0D" w:rsidR="001E4D39" w:rsidRDefault="001E4D39" w:rsidP="001E4D39">
      <w:pPr>
        <w:pStyle w:val="ListParagraph"/>
        <w:numPr>
          <w:ilvl w:val="0"/>
          <w:numId w:val="2"/>
        </w:numPr>
        <w:rPr>
          <w:bCs/>
          <w:color w:val="000000"/>
          <w:sz w:val="22"/>
          <w:szCs w:val="22"/>
        </w:rPr>
      </w:pPr>
      <w:r w:rsidRPr="007A0D4A">
        <w:rPr>
          <w:bCs/>
          <w:color w:val="000000"/>
          <w:sz w:val="22"/>
          <w:szCs w:val="22"/>
        </w:rPr>
        <w:t>Electronically transfer the donation to</w:t>
      </w:r>
      <w:r w:rsidR="00547B20">
        <w:rPr>
          <w:bCs/>
          <w:color w:val="000000"/>
          <w:sz w:val="22"/>
          <w:szCs w:val="22"/>
        </w:rPr>
        <w:t>:</w:t>
      </w:r>
    </w:p>
    <w:p w14:paraId="54F151E5" w14:textId="77777777" w:rsidR="00547B20" w:rsidRDefault="00547B20" w:rsidP="00547B20">
      <w:pPr>
        <w:pStyle w:val="ListParagraph"/>
        <w:rPr>
          <w:bCs/>
          <w:color w:val="000000"/>
          <w:sz w:val="22"/>
          <w:szCs w:val="22"/>
        </w:rPr>
      </w:pPr>
    </w:p>
    <w:p w14:paraId="4C8C92C9" w14:textId="5832C83C" w:rsidR="00547B20" w:rsidRPr="00547B20" w:rsidRDefault="6AD794B7" w:rsidP="19819835">
      <w:pPr>
        <w:pStyle w:val="ListParagraph"/>
        <w:rPr>
          <w:color w:val="000000"/>
          <w:sz w:val="22"/>
          <w:szCs w:val="22"/>
        </w:rPr>
      </w:pPr>
      <w:r w:rsidRPr="119AB03D">
        <w:rPr>
          <w:color w:val="000000" w:themeColor="text1"/>
          <w:sz w:val="22"/>
          <w:szCs w:val="22"/>
        </w:rPr>
        <w:t>Name of Account:</w:t>
      </w:r>
      <w:r w:rsidR="00547B20">
        <w:tab/>
      </w:r>
      <w:r w:rsidR="169719C7" w:rsidRPr="119AB03D">
        <w:rPr>
          <w:color w:val="000000" w:themeColor="text1"/>
          <w:sz w:val="22"/>
          <w:szCs w:val="22"/>
        </w:rPr>
        <w:t xml:space="preserve">Friends of Parks and </w:t>
      </w:r>
      <w:r w:rsidR="50425C43" w:rsidRPr="119AB03D">
        <w:rPr>
          <w:color w:val="000000" w:themeColor="text1"/>
          <w:sz w:val="22"/>
          <w:szCs w:val="22"/>
        </w:rPr>
        <w:t>Nature</w:t>
      </w:r>
      <w:r w:rsidRPr="119AB03D">
        <w:rPr>
          <w:color w:val="000000" w:themeColor="text1"/>
          <w:sz w:val="22"/>
          <w:szCs w:val="22"/>
        </w:rPr>
        <w:t xml:space="preserve"> Inc.</w:t>
      </w:r>
      <w:r w:rsidR="6AAB98FF" w:rsidRPr="119AB03D">
        <w:rPr>
          <w:color w:val="000000" w:themeColor="text1"/>
          <w:sz w:val="22"/>
          <w:szCs w:val="22"/>
        </w:rPr>
        <w:t xml:space="preserve"> Gift Fund</w:t>
      </w:r>
    </w:p>
    <w:p w14:paraId="74CB82CF" w14:textId="4D70D53A" w:rsidR="00F22A6A" w:rsidRPr="00F22A6A" w:rsidRDefault="00F22A6A" w:rsidP="00F22A6A">
      <w:pPr>
        <w:spacing w:line="259" w:lineRule="auto"/>
        <w:ind w:firstLine="72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22A6A">
        <w:rPr>
          <w:rFonts w:eastAsiaTheme="minorHAnsi"/>
          <w:bCs/>
          <w:color w:val="000000"/>
          <w:sz w:val="22"/>
          <w:szCs w:val="22"/>
          <w:lang w:eastAsia="en-US"/>
        </w:rPr>
        <w:t>BSB:</w:t>
      </w:r>
      <w:r w:rsidRPr="00F22A6A">
        <w:rPr>
          <w:rFonts w:eastAsiaTheme="minorHAnsi"/>
          <w:bCs/>
          <w:color w:val="000000"/>
          <w:sz w:val="22"/>
          <w:szCs w:val="22"/>
          <w:lang w:eastAsia="en-US"/>
        </w:rPr>
        <w:tab/>
      </w:r>
      <w:r w:rsidRPr="00F22A6A">
        <w:rPr>
          <w:rFonts w:eastAsiaTheme="minorHAnsi"/>
          <w:bCs/>
          <w:color w:val="000000"/>
          <w:sz w:val="22"/>
          <w:szCs w:val="22"/>
          <w:lang w:eastAsia="en-US"/>
        </w:rPr>
        <w:tab/>
      </w:r>
      <w:r w:rsidRPr="00F22A6A">
        <w:rPr>
          <w:rFonts w:eastAsiaTheme="minorHAnsi"/>
          <w:bCs/>
          <w:color w:val="000000"/>
          <w:sz w:val="22"/>
          <w:szCs w:val="22"/>
          <w:lang w:eastAsia="en-US"/>
        </w:rPr>
        <w:tab/>
      </w:r>
      <w:r w:rsidR="00405EB7">
        <w:rPr>
          <w:rFonts w:eastAsiaTheme="minorHAnsi"/>
          <w:bCs/>
          <w:color w:val="000000"/>
          <w:sz w:val="22"/>
          <w:szCs w:val="22"/>
          <w:lang w:eastAsia="en-US"/>
        </w:rPr>
        <w:t xml:space="preserve">325 185 </w:t>
      </w:r>
    </w:p>
    <w:p w14:paraId="3E663729" w14:textId="599ADD61" w:rsidR="00F22A6A" w:rsidRPr="00F22A6A" w:rsidRDefault="00F22A6A" w:rsidP="00F22A6A">
      <w:pPr>
        <w:spacing w:line="259" w:lineRule="auto"/>
        <w:ind w:firstLine="72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22A6A">
        <w:rPr>
          <w:rFonts w:eastAsiaTheme="minorHAnsi"/>
          <w:bCs/>
          <w:color w:val="000000"/>
          <w:sz w:val="22"/>
          <w:szCs w:val="22"/>
          <w:lang w:eastAsia="en-US"/>
        </w:rPr>
        <w:t xml:space="preserve">Account Number:  </w:t>
      </w:r>
      <w:r w:rsidRPr="00F22A6A">
        <w:rPr>
          <w:rFonts w:eastAsiaTheme="minorHAnsi"/>
          <w:bCs/>
          <w:color w:val="000000"/>
          <w:sz w:val="22"/>
          <w:szCs w:val="22"/>
          <w:lang w:eastAsia="en-US"/>
        </w:rPr>
        <w:tab/>
      </w:r>
      <w:r w:rsidR="00405EB7">
        <w:rPr>
          <w:rFonts w:eastAsiaTheme="minorHAnsi"/>
          <w:bCs/>
          <w:color w:val="000000"/>
          <w:sz w:val="22"/>
          <w:szCs w:val="22"/>
          <w:lang w:eastAsia="en-US"/>
        </w:rPr>
        <w:t>0362 0754</w:t>
      </w:r>
    </w:p>
    <w:p w14:paraId="725EF263" w14:textId="25C9A490" w:rsidR="00F22A6A" w:rsidRPr="00F22A6A" w:rsidRDefault="00F22A6A" w:rsidP="00F22A6A">
      <w:pPr>
        <w:spacing w:line="259" w:lineRule="auto"/>
        <w:ind w:firstLine="72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22A6A">
        <w:rPr>
          <w:rFonts w:eastAsiaTheme="minorHAnsi"/>
          <w:bCs/>
          <w:color w:val="000000"/>
          <w:sz w:val="22"/>
          <w:szCs w:val="22"/>
          <w:lang w:eastAsia="en-US"/>
        </w:rPr>
        <w:t>Bank:</w:t>
      </w:r>
      <w:r w:rsidRPr="00F22A6A">
        <w:rPr>
          <w:rFonts w:eastAsiaTheme="minorHAnsi"/>
          <w:bCs/>
          <w:color w:val="000000"/>
          <w:sz w:val="22"/>
          <w:szCs w:val="22"/>
          <w:lang w:eastAsia="en-US"/>
        </w:rPr>
        <w:tab/>
      </w:r>
      <w:r w:rsidRPr="00F22A6A">
        <w:rPr>
          <w:rFonts w:eastAsiaTheme="minorHAnsi"/>
          <w:bCs/>
          <w:color w:val="000000"/>
          <w:sz w:val="22"/>
          <w:szCs w:val="22"/>
          <w:lang w:eastAsia="en-US"/>
        </w:rPr>
        <w:tab/>
      </w:r>
      <w:r w:rsidRPr="00F22A6A">
        <w:rPr>
          <w:rFonts w:eastAsiaTheme="minorHAnsi"/>
          <w:bCs/>
          <w:color w:val="000000"/>
          <w:sz w:val="22"/>
          <w:szCs w:val="22"/>
          <w:lang w:eastAsia="en-US"/>
        </w:rPr>
        <w:tab/>
      </w:r>
      <w:r w:rsidR="00405EB7">
        <w:rPr>
          <w:rFonts w:eastAsiaTheme="minorHAnsi"/>
          <w:bCs/>
          <w:color w:val="000000"/>
          <w:sz w:val="22"/>
          <w:szCs w:val="22"/>
          <w:lang w:eastAsia="en-US"/>
        </w:rPr>
        <w:t xml:space="preserve">Beyond Bank </w:t>
      </w:r>
    </w:p>
    <w:p w14:paraId="660EC6A3" w14:textId="696A3027" w:rsidR="001E4D39" w:rsidRPr="00547B20" w:rsidRDefault="001E4D39" w:rsidP="00547B20">
      <w:pPr>
        <w:rPr>
          <w:bCs/>
          <w:color w:val="000000"/>
          <w:sz w:val="22"/>
          <w:szCs w:val="22"/>
        </w:rPr>
      </w:pPr>
    </w:p>
    <w:p w14:paraId="5FE739FF" w14:textId="619458B2" w:rsidR="006C5F5E" w:rsidRDefault="001E4D39" w:rsidP="001E4D39">
      <w:pPr>
        <w:pStyle w:val="ListParagraph"/>
        <w:rPr>
          <w:bCs/>
          <w:color w:val="000000"/>
          <w:sz w:val="22"/>
          <w:szCs w:val="22"/>
        </w:rPr>
      </w:pPr>
      <w:r w:rsidRPr="007A0D4A">
        <w:rPr>
          <w:bCs/>
          <w:color w:val="000000"/>
          <w:sz w:val="22"/>
          <w:szCs w:val="22"/>
        </w:rPr>
        <w:t>OR</w:t>
      </w:r>
    </w:p>
    <w:p w14:paraId="173ACE5B" w14:textId="77777777" w:rsidR="00547B20" w:rsidRPr="007A0D4A" w:rsidRDefault="00547B20" w:rsidP="001E4D39">
      <w:pPr>
        <w:pStyle w:val="ListParagraph"/>
        <w:rPr>
          <w:bCs/>
          <w:color w:val="000000"/>
          <w:sz w:val="22"/>
          <w:szCs w:val="22"/>
        </w:rPr>
      </w:pPr>
    </w:p>
    <w:p w14:paraId="1E21D7A7" w14:textId="3438B0F2" w:rsidR="001E4D39" w:rsidRPr="007A0D4A" w:rsidRDefault="001E4D39" w:rsidP="0022107A">
      <w:pPr>
        <w:pStyle w:val="ListParagraph"/>
        <w:rPr>
          <w:sz w:val="22"/>
          <w:szCs w:val="22"/>
        </w:rPr>
      </w:pPr>
      <w:r w:rsidRPr="119AB03D">
        <w:rPr>
          <w:color w:val="000000" w:themeColor="text1"/>
          <w:sz w:val="22"/>
          <w:szCs w:val="22"/>
        </w:rPr>
        <w:t>Send a cheque to</w:t>
      </w:r>
      <w:r w:rsidR="00547B20" w:rsidRPr="119AB03D">
        <w:rPr>
          <w:color w:val="000000" w:themeColor="text1"/>
          <w:sz w:val="22"/>
          <w:szCs w:val="22"/>
        </w:rPr>
        <w:t>:</w:t>
      </w:r>
      <w:r>
        <w:tab/>
      </w:r>
      <w:r w:rsidRPr="119AB03D">
        <w:rPr>
          <w:sz w:val="22"/>
          <w:szCs w:val="22"/>
        </w:rPr>
        <w:t xml:space="preserve">Treasurer, </w:t>
      </w:r>
      <w:r w:rsidR="169719C7" w:rsidRPr="119AB03D">
        <w:rPr>
          <w:sz w:val="22"/>
          <w:szCs w:val="22"/>
        </w:rPr>
        <w:t>Friends of Parks and Nature</w:t>
      </w:r>
      <w:r w:rsidR="0022107A" w:rsidRPr="119AB03D">
        <w:rPr>
          <w:sz w:val="22"/>
          <w:szCs w:val="22"/>
        </w:rPr>
        <w:t xml:space="preserve"> Inc. </w:t>
      </w:r>
      <w:r w:rsidRPr="119AB03D">
        <w:rPr>
          <w:sz w:val="22"/>
          <w:szCs w:val="22"/>
        </w:rPr>
        <w:t>Gift Fund</w:t>
      </w:r>
    </w:p>
    <w:p w14:paraId="135AE242" w14:textId="64DED14B" w:rsidR="001E4D39" w:rsidRPr="007A0D4A" w:rsidRDefault="47C294BD" w:rsidP="0022107A">
      <w:pPr>
        <w:ind w:left="2160" w:firstLine="720"/>
        <w:rPr>
          <w:sz w:val="22"/>
          <w:szCs w:val="22"/>
        </w:rPr>
      </w:pPr>
      <w:r w:rsidRPr="119AB03D">
        <w:rPr>
          <w:sz w:val="22"/>
          <w:szCs w:val="22"/>
        </w:rPr>
        <w:t>Friends of Parks and Nature</w:t>
      </w:r>
      <w:r w:rsidR="001E4D39" w:rsidRPr="119AB03D">
        <w:rPr>
          <w:sz w:val="22"/>
          <w:szCs w:val="22"/>
        </w:rPr>
        <w:t xml:space="preserve"> Inc.</w:t>
      </w:r>
    </w:p>
    <w:p w14:paraId="20A6C77C" w14:textId="02B5A96F" w:rsidR="001E4D39" w:rsidRPr="007A0D4A" w:rsidRDefault="001E4D39" w:rsidP="0022107A">
      <w:pPr>
        <w:ind w:left="2160" w:firstLine="720"/>
        <w:rPr>
          <w:sz w:val="22"/>
          <w:szCs w:val="22"/>
        </w:rPr>
      </w:pPr>
      <w:r w:rsidRPr="007A0D4A">
        <w:rPr>
          <w:sz w:val="22"/>
          <w:szCs w:val="22"/>
        </w:rPr>
        <w:t xml:space="preserve">c/- the Secretariat, Volunteer </w:t>
      </w:r>
      <w:r w:rsidR="0022107A">
        <w:rPr>
          <w:sz w:val="22"/>
          <w:szCs w:val="22"/>
        </w:rPr>
        <w:t xml:space="preserve">Programs </w:t>
      </w:r>
      <w:r w:rsidR="009414C8">
        <w:rPr>
          <w:sz w:val="22"/>
          <w:szCs w:val="22"/>
        </w:rPr>
        <w:t xml:space="preserve">and Community Partnerships </w:t>
      </w:r>
      <w:r w:rsidRPr="007A0D4A">
        <w:rPr>
          <w:sz w:val="22"/>
          <w:szCs w:val="22"/>
        </w:rPr>
        <w:t xml:space="preserve">Unit, </w:t>
      </w:r>
    </w:p>
    <w:p w14:paraId="393F9ACB" w14:textId="1E52A99C" w:rsidR="001E4D39" w:rsidRDefault="001E4D39" w:rsidP="0022107A">
      <w:pPr>
        <w:ind w:left="2160" w:firstLine="720"/>
        <w:rPr>
          <w:color w:val="FF0000"/>
          <w:sz w:val="22"/>
          <w:szCs w:val="22"/>
        </w:rPr>
      </w:pPr>
      <w:r w:rsidRPr="007A0D4A">
        <w:rPr>
          <w:sz w:val="22"/>
          <w:szCs w:val="22"/>
        </w:rPr>
        <w:t>GPO Box 1047, Adelaide  SA  5001</w:t>
      </w:r>
      <w:r w:rsidRPr="007A0D4A">
        <w:rPr>
          <w:color w:val="FF0000"/>
          <w:sz w:val="22"/>
          <w:szCs w:val="22"/>
        </w:rPr>
        <w:t>.</w:t>
      </w:r>
    </w:p>
    <w:p w14:paraId="64418EB0" w14:textId="35E748E9" w:rsidR="00547B20" w:rsidRPr="007A0D4A" w:rsidRDefault="0022107A" w:rsidP="001E4D39">
      <w:pPr>
        <w:ind w:left="1440" w:firstLine="72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ab/>
      </w:r>
    </w:p>
    <w:p w14:paraId="582220CE" w14:textId="77777777" w:rsidR="001E4D39" w:rsidRPr="007A0D4A" w:rsidRDefault="001E4D39" w:rsidP="001E4D39">
      <w:pPr>
        <w:rPr>
          <w:bCs/>
          <w:color w:val="000000"/>
          <w:sz w:val="22"/>
          <w:szCs w:val="22"/>
        </w:rPr>
      </w:pPr>
    </w:p>
    <w:p w14:paraId="30516E7B" w14:textId="77777777" w:rsidR="001E4D39" w:rsidRDefault="001E4D39" w:rsidP="001E4D39">
      <w:pPr>
        <w:rPr>
          <w:b/>
          <w:bCs/>
          <w:color w:val="000000"/>
          <w:sz w:val="22"/>
          <w:szCs w:val="22"/>
        </w:rPr>
      </w:pPr>
      <w:r w:rsidRPr="007A0D4A">
        <w:rPr>
          <w:b/>
          <w:bCs/>
          <w:color w:val="000000"/>
          <w:sz w:val="22"/>
          <w:szCs w:val="22"/>
        </w:rPr>
        <w:t>How will you know that your funds have been received?</w:t>
      </w:r>
    </w:p>
    <w:p w14:paraId="41B0565B" w14:textId="77777777" w:rsidR="0022107A" w:rsidRPr="007A0D4A" w:rsidRDefault="0022107A" w:rsidP="001E4D39">
      <w:pPr>
        <w:rPr>
          <w:b/>
          <w:bCs/>
          <w:color w:val="000000"/>
          <w:sz w:val="22"/>
          <w:szCs w:val="22"/>
        </w:rPr>
      </w:pPr>
    </w:p>
    <w:p w14:paraId="3F0830E3" w14:textId="77777777" w:rsidR="001E4D39" w:rsidRPr="007A0D4A" w:rsidRDefault="001E4D39" w:rsidP="001E4D39">
      <w:pPr>
        <w:rPr>
          <w:bCs/>
          <w:color w:val="000000"/>
          <w:sz w:val="22"/>
          <w:szCs w:val="22"/>
        </w:rPr>
      </w:pPr>
      <w:r w:rsidRPr="007A0D4A">
        <w:rPr>
          <w:bCs/>
          <w:color w:val="000000"/>
          <w:sz w:val="22"/>
          <w:szCs w:val="22"/>
        </w:rPr>
        <w:t>An electronic receipt will be emailed to you by the Gift Fund Secretary.</w:t>
      </w:r>
    </w:p>
    <w:p w14:paraId="384843E4" w14:textId="77777777" w:rsidR="001E4D39" w:rsidRPr="007A0D4A" w:rsidRDefault="001E4D39" w:rsidP="001E4D39">
      <w:pPr>
        <w:rPr>
          <w:bCs/>
          <w:color w:val="000000"/>
          <w:sz w:val="22"/>
          <w:szCs w:val="22"/>
        </w:rPr>
      </w:pPr>
    </w:p>
    <w:p w14:paraId="476149FC" w14:textId="77777777" w:rsidR="006C5F5E" w:rsidRDefault="006C5F5E" w:rsidP="006C5F5E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7A0D4A">
        <w:rPr>
          <w:b/>
          <w:color w:val="000000"/>
          <w:sz w:val="22"/>
          <w:szCs w:val="22"/>
        </w:rPr>
        <w:t xml:space="preserve">How </w:t>
      </w:r>
      <w:r w:rsidR="001E4D39" w:rsidRPr="007A0D4A">
        <w:rPr>
          <w:b/>
          <w:color w:val="000000"/>
          <w:sz w:val="22"/>
          <w:szCs w:val="22"/>
        </w:rPr>
        <w:t xml:space="preserve">will </w:t>
      </w:r>
      <w:r w:rsidRPr="007A0D4A">
        <w:rPr>
          <w:b/>
          <w:color w:val="000000"/>
          <w:sz w:val="22"/>
          <w:szCs w:val="22"/>
        </w:rPr>
        <w:t>the funds be used</w:t>
      </w:r>
      <w:r w:rsidR="001E4D39" w:rsidRPr="007A0D4A">
        <w:rPr>
          <w:b/>
          <w:color w:val="000000"/>
          <w:sz w:val="22"/>
          <w:szCs w:val="22"/>
        </w:rPr>
        <w:t>?</w:t>
      </w:r>
    </w:p>
    <w:p w14:paraId="24EDA924" w14:textId="77777777" w:rsidR="0022107A" w:rsidRPr="007A0D4A" w:rsidRDefault="0022107A" w:rsidP="006C5F5E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14:paraId="7A601F50" w14:textId="68E3BA01" w:rsidR="006C5F5E" w:rsidRPr="007A0D4A" w:rsidRDefault="006C5F5E" w:rsidP="006C5F5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119AB03D">
        <w:rPr>
          <w:color w:val="000000" w:themeColor="text1"/>
          <w:sz w:val="22"/>
          <w:szCs w:val="22"/>
        </w:rPr>
        <w:t xml:space="preserve">Any </w:t>
      </w:r>
      <w:r w:rsidR="619810FD" w:rsidRPr="119AB03D">
        <w:rPr>
          <w:color w:val="000000" w:themeColor="text1"/>
          <w:sz w:val="22"/>
          <w:szCs w:val="22"/>
        </w:rPr>
        <w:t>Friends of Parks and Nature</w:t>
      </w:r>
      <w:r w:rsidRPr="119AB03D">
        <w:rPr>
          <w:color w:val="000000" w:themeColor="text1"/>
          <w:sz w:val="22"/>
          <w:szCs w:val="22"/>
        </w:rPr>
        <w:t xml:space="preserve"> </w:t>
      </w:r>
      <w:r w:rsidR="00547B20" w:rsidRPr="119AB03D">
        <w:rPr>
          <w:color w:val="000000" w:themeColor="text1"/>
          <w:sz w:val="22"/>
          <w:szCs w:val="22"/>
        </w:rPr>
        <w:t xml:space="preserve">member </w:t>
      </w:r>
      <w:r w:rsidR="001E4D39" w:rsidRPr="119AB03D">
        <w:rPr>
          <w:color w:val="000000" w:themeColor="text1"/>
          <w:sz w:val="22"/>
          <w:szCs w:val="22"/>
        </w:rPr>
        <w:t xml:space="preserve">group </w:t>
      </w:r>
      <w:r w:rsidRPr="119AB03D">
        <w:rPr>
          <w:color w:val="000000" w:themeColor="text1"/>
          <w:sz w:val="22"/>
          <w:szCs w:val="22"/>
        </w:rPr>
        <w:t xml:space="preserve">can apply for a </w:t>
      </w:r>
      <w:r w:rsidR="001E4D39" w:rsidRPr="119AB03D">
        <w:rPr>
          <w:color w:val="000000" w:themeColor="text1"/>
          <w:sz w:val="22"/>
          <w:szCs w:val="22"/>
        </w:rPr>
        <w:t>G</w:t>
      </w:r>
      <w:r w:rsidRPr="119AB03D">
        <w:rPr>
          <w:color w:val="000000" w:themeColor="text1"/>
          <w:sz w:val="22"/>
          <w:szCs w:val="22"/>
        </w:rPr>
        <w:t>rant from the fund</w:t>
      </w:r>
      <w:r w:rsidR="00893DEE" w:rsidRPr="119AB03D">
        <w:rPr>
          <w:color w:val="000000" w:themeColor="text1"/>
          <w:sz w:val="22"/>
          <w:szCs w:val="22"/>
        </w:rPr>
        <w:t xml:space="preserve"> by filling in a Gift Fund Grant Application Form</w:t>
      </w:r>
      <w:r w:rsidR="00766399" w:rsidRPr="119AB03D">
        <w:rPr>
          <w:color w:val="000000" w:themeColor="text1"/>
          <w:sz w:val="22"/>
          <w:szCs w:val="22"/>
        </w:rPr>
        <w:t>.</w:t>
      </w:r>
    </w:p>
    <w:p w14:paraId="549E26F0" w14:textId="21B5FAD4" w:rsidR="00893DEE" w:rsidRPr="007A0D4A" w:rsidRDefault="00893DEE" w:rsidP="006C5F5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248AE29" w14:textId="16599168" w:rsidR="006C5F5E" w:rsidRDefault="006C5F5E" w:rsidP="006C5F5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119AB03D">
        <w:rPr>
          <w:color w:val="000000" w:themeColor="text1"/>
          <w:sz w:val="22"/>
          <w:szCs w:val="22"/>
        </w:rPr>
        <w:t xml:space="preserve">The request must be addressed to </w:t>
      </w:r>
      <w:r w:rsidR="00547B20" w:rsidRPr="119AB03D">
        <w:rPr>
          <w:color w:val="000000" w:themeColor="text1"/>
          <w:sz w:val="22"/>
          <w:szCs w:val="22"/>
        </w:rPr>
        <w:t>‘T</w:t>
      </w:r>
      <w:r w:rsidRPr="119AB03D">
        <w:rPr>
          <w:color w:val="000000" w:themeColor="text1"/>
          <w:sz w:val="22"/>
          <w:szCs w:val="22"/>
        </w:rPr>
        <w:t xml:space="preserve">he </w:t>
      </w:r>
      <w:r w:rsidR="001E4D39" w:rsidRPr="119AB03D">
        <w:rPr>
          <w:color w:val="000000" w:themeColor="text1"/>
          <w:sz w:val="22"/>
          <w:szCs w:val="22"/>
        </w:rPr>
        <w:t>Gift Fund C</w:t>
      </w:r>
      <w:r w:rsidRPr="119AB03D">
        <w:rPr>
          <w:color w:val="000000" w:themeColor="text1"/>
          <w:sz w:val="22"/>
          <w:szCs w:val="22"/>
        </w:rPr>
        <w:t>ommittee</w:t>
      </w:r>
      <w:r w:rsidR="00547B20" w:rsidRPr="119AB03D">
        <w:rPr>
          <w:color w:val="000000" w:themeColor="text1"/>
          <w:sz w:val="22"/>
          <w:szCs w:val="22"/>
        </w:rPr>
        <w:t>’</w:t>
      </w:r>
      <w:r w:rsidRPr="119AB03D">
        <w:rPr>
          <w:color w:val="000000" w:themeColor="text1"/>
          <w:sz w:val="22"/>
          <w:szCs w:val="22"/>
        </w:rPr>
        <w:t xml:space="preserve"> and needs to give some detail with respect to the use </w:t>
      </w:r>
      <w:r w:rsidR="007A0D4A" w:rsidRPr="119AB03D">
        <w:rPr>
          <w:color w:val="000000" w:themeColor="text1"/>
          <w:sz w:val="22"/>
          <w:szCs w:val="22"/>
        </w:rPr>
        <w:t xml:space="preserve">of </w:t>
      </w:r>
      <w:r w:rsidRPr="119AB03D">
        <w:rPr>
          <w:color w:val="000000" w:themeColor="text1"/>
          <w:sz w:val="22"/>
          <w:szCs w:val="22"/>
        </w:rPr>
        <w:t xml:space="preserve">the funds. The use will need to be in </w:t>
      </w:r>
      <w:r w:rsidR="00547B20" w:rsidRPr="119AB03D">
        <w:rPr>
          <w:color w:val="000000" w:themeColor="text1"/>
          <w:sz w:val="22"/>
          <w:szCs w:val="22"/>
        </w:rPr>
        <w:t>line</w:t>
      </w:r>
      <w:r w:rsidRPr="119AB03D">
        <w:rPr>
          <w:color w:val="000000" w:themeColor="text1"/>
          <w:sz w:val="22"/>
          <w:szCs w:val="22"/>
        </w:rPr>
        <w:t xml:space="preserve"> with </w:t>
      </w:r>
      <w:r w:rsidR="00547B20" w:rsidRPr="119AB03D">
        <w:rPr>
          <w:color w:val="000000" w:themeColor="text1"/>
          <w:sz w:val="22"/>
          <w:szCs w:val="22"/>
        </w:rPr>
        <w:t xml:space="preserve">the </w:t>
      </w:r>
      <w:r w:rsidRPr="119AB03D">
        <w:rPr>
          <w:color w:val="000000" w:themeColor="text1"/>
          <w:sz w:val="22"/>
          <w:szCs w:val="22"/>
        </w:rPr>
        <w:t>object</w:t>
      </w:r>
      <w:r w:rsidR="00C04CCF" w:rsidRPr="119AB03D">
        <w:rPr>
          <w:color w:val="000000" w:themeColor="text1"/>
          <w:sz w:val="22"/>
          <w:szCs w:val="22"/>
        </w:rPr>
        <w:t>ives</w:t>
      </w:r>
      <w:r w:rsidRPr="119AB03D">
        <w:rPr>
          <w:color w:val="000000" w:themeColor="text1"/>
          <w:sz w:val="22"/>
          <w:szCs w:val="22"/>
        </w:rPr>
        <w:t xml:space="preserve"> and aims of </w:t>
      </w:r>
      <w:r w:rsidR="2EDAB952" w:rsidRPr="119AB03D">
        <w:rPr>
          <w:color w:val="000000" w:themeColor="text1"/>
          <w:sz w:val="22"/>
          <w:szCs w:val="22"/>
        </w:rPr>
        <w:t>Friends of Parks and Nature</w:t>
      </w:r>
      <w:r w:rsidRPr="119AB03D">
        <w:rPr>
          <w:color w:val="000000" w:themeColor="text1"/>
          <w:sz w:val="22"/>
          <w:szCs w:val="22"/>
        </w:rPr>
        <w:t xml:space="preserve"> Inc. </w:t>
      </w:r>
      <w:r w:rsidR="001E4D39" w:rsidRPr="119AB03D">
        <w:rPr>
          <w:color w:val="000000" w:themeColor="text1"/>
          <w:sz w:val="22"/>
          <w:szCs w:val="22"/>
        </w:rPr>
        <w:t>Funds may be used to initiate a new project or to complete an existing project.</w:t>
      </w:r>
      <w:r w:rsidRPr="119AB03D">
        <w:rPr>
          <w:color w:val="000000" w:themeColor="text1"/>
          <w:sz w:val="22"/>
          <w:szCs w:val="22"/>
        </w:rPr>
        <w:t xml:space="preserve"> </w:t>
      </w:r>
    </w:p>
    <w:p w14:paraId="494E4717" w14:textId="77777777" w:rsidR="006C5F5E" w:rsidRPr="007A0D4A" w:rsidRDefault="006C5F5E" w:rsidP="006C5F5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B0A2248" w14:textId="77777777" w:rsidR="006C5F5E" w:rsidRDefault="00893DEE" w:rsidP="006C5F5E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7A0D4A">
        <w:rPr>
          <w:b/>
          <w:color w:val="000000"/>
          <w:sz w:val="22"/>
          <w:szCs w:val="22"/>
        </w:rPr>
        <w:t>How will the Gift Fund Grant Application form be processed?</w:t>
      </w:r>
    </w:p>
    <w:p w14:paraId="4C7E99E0" w14:textId="77777777" w:rsidR="0022107A" w:rsidRPr="007A0D4A" w:rsidRDefault="0022107A" w:rsidP="006C5F5E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14:paraId="4DB624D3" w14:textId="77777777" w:rsidR="00547B20" w:rsidRDefault="006C5F5E" w:rsidP="006C5F5E">
      <w:pPr>
        <w:rPr>
          <w:color w:val="000000"/>
          <w:sz w:val="22"/>
          <w:szCs w:val="22"/>
        </w:rPr>
      </w:pPr>
      <w:r w:rsidRPr="007A0D4A">
        <w:rPr>
          <w:color w:val="000000"/>
          <w:sz w:val="22"/>
          <w:szCs w:val="22"/>
        </w:rPr>
        <w:t xml:space="preserve">The Gift </w:t>
      </w:r>
      <w:r w:rsidR="00893DEE" w:rsidRPr="007A0D4A">
        <w:rPr>
          <w:color w:val="000000"/>
          <w:sz w:val="22"/>
          <w:szCs w:val="22"/>
        </w:rPr>
        <w:t>F</w:t>
      </w:r>
      <w:r w:rsidRPr="007A0D4A">
        <w:rPr>
          <w:color w:val="000000"/>
          <w:sz w:val="22"/>
          <w:szCs w:val="22"/>
        </w:rPr>
        <w:t xml:space="preserve">und </w:t>
      </w:r>
      <w:r w:rsidR="00893DEE" w:rsidRPr="007A0D4A">
        <w:rPr>
          <w:color w:val="000000"/>
          <w:sz w:val="22"/>
          <w:szCs w:val="22"/>
        </w:rPr>
        <w:t>C</w:t>
      </w:r>
      <w:r w:rsidRPr="007A0D4A">
        <w:rPr>
          <w:color w:val="000000"/>
          <w:sz w:val="22"/>
          <w:szCs w:val="22"/>
        </w:rPr>
        <w:t xml:space="preserve">ommittee </w:t>
      </w:r>
      <w:r w:rsidR="00893DEE" w:rsidRPr="007A0D4A">
        <w:rPr>
          <w:color w:val="000000"/>
          <w:sz w:val="22"/>
          <w:szCs w:val="22"/>
        </w:rPr>
        <w:t xml:space="preserve">will </w:t>
      </w:r>
      <w:r w:rsidR="00547B20">
        <w:rPr>
          <w:color w:val="000000"/>
          <w:sz w:val="22"/>
          <w:szCs w:val="22"/>
        </w:rPr>
        <w:t xml:space="preserve">meet to </w:t>
      </w:r>
      <w:r w:rsidR="00893DEE" w:rsidRPr="007A0D4A">
        <w:rPr>
          <w:color w:val="000000"/>
          <w:sz w:val="22"/>
          <w:szCs w:val="22"/>
        </w:rPr>
        <w:t xml:space="preserve">consider all applications on their merit </w:t>
      </w:r>
      <w:proofErr w:type="gramStart"/>
      <w:r w:rsidR="00893DEE" w:rsidRPr="007A0D4A">
        <w:rPr>
          <w:color w:val="000000"/>
          <w:sz w:val="22"/>
          <w:szCs w:val="22"/>
        </w:rPr>
        <w:t>with regard to</w:t>
      </w:r>
      <w:proofErr w:type="gramEnd"/>
      <w:r w:rsidR="00893DEE" w:rsidRPr="007A0D4A">
        <w:rPr>
          <w:color w:val="000000"/>
          <w:sz w:val="22"/>
          <w:szCs w:val="22"/>
        </w:rPr>
        <w:t xml:space="preserve"> the established criteria.</w:t>
      </w:r>
    </w:p>
    <w:p w14:paraId="2FE21160" w14:textId="77777777" w:rsidR="0022107A" w:rsidRDefault="0022107A" w:rsidP="006C5F5E">
      <w:pPr>
        <w:rPr>
          <w:color w:val="000000"/>
          <w:sz w:val="22"/>
          <w:szCs w:val="22"/>
        </w:rPr>
      </w:pPr>
    </w:p>
    <w:p w14:paraId="4CE3E4F3" w14:textId="14011BBB" w:rsidR="00C04CCF" w:rsidRDefault="00C04CCF" w:rsidP="006C5F5E">
      <w:pPr>
        <w:rPr>
          <w:bCs/>
          <w:color w:val="000000"/>
          <w:sz w:val="22"/>
          <w:szCs w:val="22"/>
        </w:rPr>
      </w:pPr>
      <w:r w:rsidRPr="007A0D4A">
        <w:rPr>
          <w:bCs/>
          <w:color w:val="000000"/>
          <w:sz w:val="22"/>
          <w:szCs w:val="22"/>
        </w:rPr>
        <w:t>If an application is successful a</w:t>
      </w:r>
      <w:r w:rsidR="007A0D4A">
        <w:rPr>
          <w:bCs/>
          <w:color w:val="000000"/>
          <w:sz w:val="22"/>
          <w:szCs w:val="22"/>
        </w:rPr>
        <w:t>n</w:t>
      </w:r>
      <w:r w:rsidRPr="007A0D4A">
        <w:rPr>
          <w:bCs/>
          <w:color w:val="000000"/>
          <w:sz w:val="22"/>
          <w:szCs w:val="22"/>
        </w:rPr>
        <w:t xml:space="preserve"> email confirming this will be forwarded </w:t>
      </w:r>
      <w:r w:rsidR="00547B20">
        <w:rPr>
          <w:bCs/>
          <w:color w:val="000000"/>
          <w:sz w:val="22"/>
          <w:szCs w:val="22"/>
        </w:rPr>
        <w:t xml:space="preserve">to the successful application, </w:t>
      </w:r>
      <w:r w:rsidRPr="007A0D4A">
        <w:rPr>
          <w:bCs/>
          <w:color w:val="000000"/>
          <w:sz w:val="22"/>
          <w:szCs w:val="22"/>
        </w:rPr>
        <w:t>setting out the terms under</w:t>
      </w:r>
      <w:r w:rsidR="007A0D4A" w:rsidRPr="007A0D4A">
        <w:rPr>
          <w:bCs/>
          <w:color w:val="000000"/>
          <w:sz w:val="22"/>
          <w:szCs w:val="22"/>
        </w:rPr>
        <w:t xml:space="preserve"> </w:t>
      </w:r>
      <w:r w:rsidRPr="007A0D4A">
        <w:rPr>
          <w:bCs/>
          <w:color w:val="000000"/>
          <w:sz w:val="22"/>
          <w:szCs w:val="22"/>
        </w:rPr>
        <w:t>which the grant is to be made.</w:t>
      </w:r>
    </w:p>
    <w:p w14:paraId="5DD31D96" w14:textId="77777777" w:rsidR="003235EC" w:rsidRDefault="003235EC" w:rsidP="003235EC">
      <w:pPr>
        <w:rPr>
          <w:sz w:val="22"/>
          <w:szCs w:val="22"/>
        </w:rPr>
      </w:pPr>
    </w:p>
    <w:p w14:paraId="0EC1520A" w14:textId="77777777" w:rsidR="0022107A" w:rsidRDefault="0022107A" w:rsidP="003235EC">
      <w:pPr>
        <w:rPr>
          <w:sz w:val="22"/>
          <w:szCs w:val="22"/>
        </w:rPr>
      </w:pPr>
    </w:p>
    <w:p w14:paraId="29750C05" w14:textId="77777777" w:rsidR="0022107A" w:rsidRPr="007A0D4A" w:rsidRDefault="0022107A" w:rsidP="003235EC">
      <w:pPr>
        <w:rPr>
          <w:sz w:val="22"/>
          <w:szCs w:val="22"/>
        </w:rPr>
      </w:pPr>
    </w:p>
    <w:p w14:paraId="0722DF22" w14:textId="77777777" w:rsidR="00C04CCF" w:rsidRDefault="00C04CCF" w:rsidP="00C04CCF">
      <w:pPr>
        <w:tabs>
          <w:tab w:val="left" w:pos="-720"/>
        </w:tabs>
        <w:suppressAutoHyphens/>
        <w:outlineLvl w:val="0"/>
        <w:rPr>
          <w:b/>
          <w:spacing w:val="-3"/>
          <w:sz w:val="22"/>
          <w:szCs w:val="22"/>
        </w:rPr>
      </w:pPr>
      <w:r w:rsidRPr="007A0D4A">
        <w:rPr>
          <w:b/>
          <w:spacing w:val="-3"/>
          <w:sz w:val="22"/>
          <w:szCs w:val="22"/>
        </w:rPr>
        <w:t>What can be applied for?</w:t>
      </w:r>
    </w:p>
    <w:p w14:paraId="0A5AF31D" w14:textId="77777777" w:rsidR="0022107A" w:rsidRPr="007A0D4A" w:rsidRDefault="0022107A" w:rsidP="00C04CCF">
      <w:pPr>
        <w:tabs>
          <w:tab w:val="left" w:pos="-720"/>
        </w:tabs>
        <w:suppressAutoHyphens/>
        <w:outlineLvl w:val="0"/>
        <w:rPr>
          <w:b/>
          <w:spacing w:val="-3"/>
          <w:sz w:val="22"/>
          <w:szCs w:val="22"/>
        </w:rPr>
      </w:pPr>
    </w:p>
    <w:p w14:paraId="6CB00440" w14:textId="77777777" w:rsidR="00547B20" w:rsidRDefault="00C04CCF" w:rsidP="007A0D4A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7A0D4A">
        <w:rPr>
          <w:spacing w:val="-3"/>
          <w:sz w:val="22"/>
          <w:szCs w:val="22"/>
        </w:rPr>
        <w:t xml:space="preserve">The “Gift Fund” grant funding can be used for a range of equipment and activities to support the work of volunteer Friends Groups </w:t>
      </w:r>
      <w:r w:rsidR="00547B20">
        <w:rPr>
          <w:spacing w:val="-3"/>
          <w:sz w:val="22"/>
          <w:szCs w:val="22"/>
        </w:rPr>
        <w:t>anywhere in the State’s National</w:t>
      </w:r>
      <w:r w:rsidRPr="007A0D4A">
        <w:rPr>
          <w:spacing w:val="-3"/>
          <w:sz w:val="22"/>
          <w:szCs w:val="22"/>
        </w:rPr>
        <w:t xml:space="preserve"> Parks. </w:t>
      </w:r>
    </w:p>
    <w:p w14:paraId="5E2D4419" w14:textId="77777777" w:rsidR="0022107A" w:rsidRDefault="0022107A" w:rsidP="007A0D4A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5FD6D472" w14:textId="3F95B0E4" w:rsidR="00C04CCF" w:rsidRDefault="00C04CCF" w:rsidP="007A0D4A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7A0D4A">
        <w:rPr>
          <w:spacing w:val="-3"/>
          <w:sz w:val="22"/>
          <w:szCs w:val="22"/>
        </w:rPr>
        <w:t>Examples:</w:t>
      </w:r>
    </w:p>
    <w:p w14:paraId="099A6580" w14:textId="77777777" w:rsidR="0022107A" w:rsidRPr="007A0D4A" w:rsidRDefault="0022107A" w:rsidP="007A0D4A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4FA102FD" w14:textId="77777777" w:rsidR="00C04CCF" w:rsidRPr="007A0D4A" w:rsidRDefault="00C04CCF" w:rsidP="00C04CCF">
      <w:pPr>
        <w:numPr>
          <w:ilvl w:val="0"/>
          <w:numId w:val="1"/>
        </w:num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7A0D4A">
        <w:rPr>
          <w:spacing w:val="-3"/>
          <w:sz w:val="22"/>
          <w:szCs w:val="22"/>
        </w:rPr>
        <w:t xml:space="preserve">Equipment </w:t>
      </w:r>
    </w:p>
    <w:p w14:paraId="6EFC7B20" w14:textId="77777777" w:rsidR="00C04CCF" w:rsidRPr="007A0D4A" w:rsidRDefault="00C04CCF" w:rsidP="00C04CCF">
      <w:pPr>
        <w:numPr>
          <w:ilvl w:val="1"/>
          <w:numId w:val="1"/>
        </w:num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7A0D4A">
        <w:rPr>
          <w:spacing w:val="-3"/>
          <w:sz w:val="22"/>
          <w:szCs w:val="22"/>
        </w:rPr>
        <w:t>Tools</w:t>
      </w:r>
    </w:p>
    <w:p w14:paraId="670C64F2" w14:textId="77777777" w:rsidR="00C04CCF" w:rsidRDefault="00C04CCF" w:rsidP="007A0D4A">
      <w:pPr>
        <w:numPr>
          <w:ilvl w:val="1"/>
          <w:numId w:val="1"/>
        </w:num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7A0D4A">
        <w:rPr>
          <w:spacing w:val="-3"/>
          <w:sz w:val="22"/>
          <w:szCs w:val="22"/>
        </w:rPr>
        <w:t>Monitoring equipment</w:t>
      </w:r>
    </w:p>
    <w:p w14:paraId="0334A0FE" w14:textId="77777777" w:rsidR="0022107A" w:rsidRPr="007A0D4A" w:rsidRDefault="0022107A" w:rsidP="0022107A">
      <w:pPr>
        <w:tabs>
          <w:tab w:val="left" w:pos="-720"/>
        </w:tabs>
        <w:suppressAutoHyphens/>
        <w:ind w:left="1440"/>
        <w:rPr>
          <w:spacing w:val="-3"/>
          <w:sz w:val="22"/>
          <w:szCs w:val="22"/>
        </w:rPr>
      </w:pPr>
    </w:p>
    <w:p w14:paraId="61898E86" w14:textId="77777777" w:rsidR="00C04CCF" w:rsidRPr="007A0D4A" w:rsidRDefault="00C04CCF" w:rsidP="00C04CCF">
      <w:pPr>
        <w:numPr>
          <w:ilvl w:val="0"/>
          <w:numId w:val="1"/>
        </w:num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7A0D4A">
        <w:rPr>
          <w:spacing w:val="-3"/>
          <w:sz w:val="22"/>
          <w:szCs w:val="22"/>
        </w:rPr>
        <w:t>Project costs</w:t>
      </w:r>
    </w:p>
    <w:p w14:paraId="752D991F" w14:textId="77777777" w:rsidR="00C04CCF" w:rsidRPr="007A0D4A" w:rsidRDefault="00C04CCF" w:rsidP="00C04CCF">
      <w:pPr>
        <w:numPr>
          <w:ilvl w:val="1"/>
          <w:numId w:val="1"/>
        </w:num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7A0D4A">
        <w:rPr>
          <w:spacing w:val="-3"/>
          <w:sz w:val="22"/>
          <w:szCs w:val="22"/>
        </w:rPr>
        <w:t>Technical support /planning costs</w:t>
      </w:r>
    </w:p>
    <w:p w14:paraId="7158306C" w14:textId="77777777" w:rsidR="00C04CCF" w:rsidRDefault="00C04CCF" w:rsidP="007A0D4A">
      <w:pPr>
        <w:numPr>
          <w:ilvl w:val="1"/>
          <w:numId w:val="1"/>
        </w:numPr>
        <w:tabs>
          <w:tab w:val="left" w:pos="-720"/>
        </w:tabs>
        <w:suppressAutoHyphens/>
        <w:rPr>
          <w:spacing w:val="-3"/>
          <w:sz w:val="22"/>
          <w:szCs w:val="22"/>
        </w:rPr>
      </w:pPr>
      <w:proofErr w:type="spellStart"/>
      <w:r w:rsidRPr="007A0D4A">
        <w:rPr>
          <w:spacing w:val="-3"/>
          <w:sz w:val="22"/>
          <w:szCs w:val="22"/>
        </w:rPr>
        <w:t>Tubestock</w:t>
      </w:r>
      <w:proofErr w:type="spellEnd"/>
      <w:r w:rsidRPr="007A0D4A">
        <w:rPr>
          <w:spacing w:val="-3"/>
          <w:sz w:val="22"/>
          <w:szCs w:val="22"/>
        </w:rPr>
        <w:t>, native plant seed, potting mix etc.</w:t>
      </w:r>
    </w:p>
    <w:p w14:paraId="1510DA50" w14:textId="77777777" w:rsidR="0022107A" w:rsidRPr="007A0D4A" w:rsidRDefault="0022107A" w:rsidP="0022107A">
      <w:pPr>
        <w:tabs>
          <w:tab w:val="left" w:pos="-720"/>
        </w:tabs>
        <w:suppressAutoHyphens/>
        <w:ind w:left="1440"/>
        <w:rPr>
          <w:spacing w:val="-3"/>
          <w:sz w:val="22"/>
          <w:szCs w:val="22"/>
        </w:rPr>
      </w:pPr>
    </w:p>
    <w:p w14:paraId="5F468A4E" w14:textId="77777777" w:rsidR="00C04CCF" w:rsidRPr="007A0D4A" w:rsidRDefault="00C04CCF" w:rsidP="00C04CCF">
      <w:pPr>
        <w:numPr>
          <w:ilvl w:val="0"/>
          <w:numId w:val="1"/>
        </w:num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7A0D4A">
        <w:rPr>
          <w:spacing w:val="-3"/>
          <w:sz w:val="22"/>
          <w:szCs w:val="22"/>
        </w:rPr>
        <w:t>Building skills, knowledge and awareness</w:t>
      </w:r>
    </w:p>
    <w:p w14:paraId="3034C1E8" w14:textId="77777777" w:rsidR="00C04CCF" w:rsidRPr="007A0D4A" w:rsidRDefault="00C04CCF" w:rsidP="00C04CCF">
      <w:pPr>
        <w:numPr>
          <w:ilvl w:val="1"/>
          <w:numId w:val="1"/>
        </w:num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7A0D4A">
        <w:rPr>
          <w:spacing w:val="-3"/>
          <w:sz w:val="22"/>
          <w:szCs w:val="22"/>
        </w:rPr>
        <w:t>Books /field guides</w:t>
      </w:r>
    </w:p>
    <w:p w14:paraId="72FFA683" w14:textId="77777777" w:rsidR="00C04CCF" w:rsidRPr="007A0D4A" w:rsidRDefault="00C04CCF" w:rsidP="00C04CCF">
      <w:pPr>
        <w:numPr>
          <w:ilvl w:val="1"/>
          <w:numId w:val="1"/>
        </w:num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7A0D4A">
        <w:rPr>
          <w:spacing w:val="-3"/>
          <w:sz w:val="22"/>
          <w:szCs w:val="22"/>
        </w:rPr>
        <w:t>Communications materials such as newsletters, displays, signs</w:t>
      </w:r>
      <w:r w:rsidR="007A0D4A">
        <w:rPr>
          <w:spacing w:val="-3"/>
          <w:sz w:val="22"/>
          <w:szCs w:val="22"/>
        </w:rPr>
        <w:t>, advertising,</w:t>
      </w:r>
      <w:r w:rsidRPr="007A0D4A">
        <w:rPr>
          <w:spacing w:val="-3"/>
          <w:sz w:val="22"/>
          <w:szCs w:val="22"/>
        </w:rPr>
        <w:t xml:space="preserve"> etc.</w:t>
      </w:r>
    </w:p>
    <w:p w14:paraId="54A3E97F" w14:textId="2F82372C" w:rsidR="003235EC" w:rsidRDefault="00C04CCF" w:rsidP="003235EC">
      <w:pPr>
        <w:numPr>
          <w:ilvl w:val="1"/>
          <w:numId w:val="1"/>
        </w:num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7A0D4A">
        <w:rPr>
          <w:spacing w:val="-3"/>
          <w:sz w:val="22"/>
          <w:szCs w:val="22"/>
        </w:rPr>
        <w:t>Costs associated with running tours or field day</w:t>
      </w:r>
      <w:r w:rsidR="007A0D4A">
        <w:rPr>
          <w:spacing w:val="-3"/>
          <w:sz w:val="22"/>
          <w:szCs w:val="22"/>
        </w:rPr>
        <w:t>s.</w:t>
      </w:r>
    </w:p>
    <w:p w14:paraId="318B6BA0" w14:textId="77777777" w:rsidR="00547B20" w:rsidRPr="007A0D4A" w:rsidRDefault="00547B20" w:rsidP="00547B20">
      <w:pPr>
        <w:tabs>
          <w:tab w:val="left" w:pos="-720"/>
        </w:tabs>
        <w:suppressAutoHyphens/>
        <w:ind w:left="1440"/>
        <w:rPr>
          <w:spacing w:val="-3"/>
          <w:sz w:val="22"/>
          <w:szCs w:val="22"/>
        </w:rPr>
      </w:pPr>
    </w:p>
    <w:p w14:paraId="2F419B5C" w14:textId="77777777" w:rsidR="003235EC" w:rsidRPr="007A0D4A" w:rsidRDefault="003235EC" w:rsidP="003235EC">
      <w:pPr>
        <w:rPr>
          <w:sz w:val="22"/>
          <w:szCs w:val="22"/>
        </w:rPr>
      </w:pPr>
    </w:p>
    <w:p w14:paraId="02F1D352" w14:textId="7EE8D7F9" w:rsidR="003235EC" w:rsidRDefault="003235EC" w:rsidP="00547B20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7A0D4A">
        <w:rPr>
          <w:b/>
          <w:spacing w:val="-3"/>
          <w:sz w:val="22"/>
          <w:szCs w:val="22"/>
        </w:rPr>
        <w:t>How much can be applied for?</w:t>
      </w:r>
      <w:r w:rsidR="00547B20" w:rsidRPr="00547B20">
        <w:rPr>
          <w:spacing w:val="-3"/>
          <w:sz w:val="22"/>
          <w:szCs w:val="22"/>
        </w:rPr>
        <w:t xml:space="preserve"> </w:t>
      </w:r>
    </w:p>
    <w:p w14:paraId="4293DEB8" w14:textId="77777777" w:rsidR="0022107A" w:rsidRPr="007A0D4A" w:rsidRDefault="0022107A" w:rsidP="00547B20">
      <w:pPr>
        <w:tabs>
          <w:tab w:val="left" w:pos="-720"/>
        </w:tabs>
        <w:suppressAutoHyphens/>
        <w:rPr>
          <w:b/>
          <w:spacing w:val="-3"/>
          <w:sz w:val="22"/>
          <w:szCs w:val="22"/>
        </w:rPr>
      </w:pPr>
    </w:p>
    <w:p w14:paraId="12449B6D" w14:textId="7E123571" w:rsidR="003235EC" w:rsidRPr="007A0D4A" w:rsidRDefault="003235EC" w:rsidP="003235EC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7A0D4A">
        <w:rPr>
          <w:spacing w:val="-3"/>
          <w:sz w:val="22"/>
          <w:szCs w:val="22"/>
        </w:rPr>
        <w:t>This is variable</w:t>
      </w:r>
      <w:r w:rsidR="00547B20">
        <w:rPr>
          <w:spacing w:val="-3"/>
          <w:sz w:val="22"/>
          <w:szCs w:val="22"/>
        </w:rPr>
        <w:t xml:space="preserve"> and there is no set amount, however it will </w:t>
      </w:r>
      <w:r w:rsidRPr="007A0D4A">
        <w:rPr>
          <w:spacing w:val="-3"/>
          <w:sz w:val="22"/>
          <w:szCs w:val="22"/>
        </w:rPr>
        <w:t>depend on the balance in the Gift Fund</w:t>
      </w:r>
      <w:r w:rsidR="00547B20">
        <w:rPr>
          <w:spacing w:val="-3"/>
          <w:sz w:val="22"/>
          <w:szCs w:val="22"/>
        </w:rPr>
        <w:t xml:space="preserve"> against other applicants</w:t>
      </w:r>
      <w:r w:rsidRPr="007A0D4A">
        <w:rPr>
          <w:spacing w:val="-3"/>
          <w:sz w:val="22"/>
          <w:szCs w:val="22"/>
        </w:rPr>
        <w:t>.</w:t>
      </w:r>
    </w:p>
    <w:p w14:paraId="6D0B65A3" w14:textId="77777777" w:rsidR="00C04CCF" w:rsidRPr="007A0D4A" w:rsidRDefault="00C04CCF" w:rsidP="003235EC">
      <w:pPr>
        <w:tabs>
          <w:tab w:val="left" w:pos="-720"/>
        </w:tabs>
        <w:suppressAutoHyphens/>
        <w:rPr>
          <w:b/>
          <w:spacing w:val="-3"/>
          <w:sz w:val="22"/>
          <w:szCs w:val="22"/>
        </w:rPr>
      </w:pPr>
    </w:p>
    <w:p w14:paraId="6947022B" w14:textId="77777777" w:rsidR="00C04CCF" w:rsidRDefault="00C04CCF" w:rsidP="003235EC">
      <w:pPr>
        <w:tabs>
          <w:tab w:val="left" w:pos="-720"/>
        </w:tabs>
        <w:suppressAutoHyphens/>
        <w:rPr>
          <w:b/>
          <w:spacing w:val="-3"/>
          <w:sz w:val="22"/>
          <w:szCs w:val="22"/>
        </w:rPr>
      </w:pPr>
      <w:r w:rsidRPr="007A0D4A">
        <w:rPr>
          <w:b/>
          <w:spacing w:val="-3"/>
          <w:sz w:val="22"/>
          <w:szCs w:val="22"/>
        </w:rPr>
        <w:t>GST implications</w:t>
      </w:r>
      <w:r w:rsidR="007A0D4A">
        <w:rPr>
          <w:b/>
          <w:spacing w:val="-3"/>
          <w:sz w:val="22"/>
          <w:szCs w:val="22"/>
        </w:rPr>
        <w:t>.</w:t>
      </w:r>
    </w:p>
    <w:p w14:paraId="3DD41767" w14:textId="77777777" w:rsidR="0022107A" w:rsidRPr="007A0D4A" w:rsidRDefault="0022107A" w:rsidP="003235EC">
      <w:pPr>
        <w:tabs>
          <w:tab w:val="left" w:pos="-720"/>
        </w:tabs>
        <w:suppressAutoHyphens/>
        <w:rPr>
          <w:b/>
          <w:spacing w:val="-3"/>
          <w:sz w:val="22"/>
          <w:szCs w:val="22"/>
        </w:rPr>
      </w:pPr>
    </w:p>
    <w:p w14:paraId="642B1172" w14:textId="23EF0DCB" w:rsidR="003235EC" w:rsidRPr="007A0D4A" w:rsidRDefault="003235EC" w:rsidP="003235EC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7A0D4A">
        <w:rPr>
          <w:spacing w:val="-3"/>
          <w:sz w:val="22"/>
          <w:szCs w:val="22"/>
        </w:rPr>
        <w:t xml:space="preserve">GST can only be added to the grant if </w:t>
      </w:r>
      <w:r w:rsidR="00547B20">
        <w:rPr>
          <w:spacing w:val="-3"/>
          <w:sz w:val="22"/>
          <w:szCs w:val="22"/>
        </w:rPr>
        <w:t>the</w:t>
      </w:r>
      <w:r w:rsidRPr="007A0D4A">
        <w:rPr>
          <w:spacing w:val="-3"/>
          <w:sz w:val="22"/>
          <w:szCs w:val="22"/>
        </w:rPr>
        <w:t xml:space="preserve"> </w:t>
      </w:r>
      <w:r w:rsidR="00547B20">
        <w:rPr>
          <w:spacing w:val="-3"/>
          <w:sz w:val="22"/>
          <w:szCs w:val="22"/>
        </w:rPr>
        <w:t>‘</w:t>
      </w:r>
      <w:r w:rsidRPr="007A0D4A">
        <w:rPr>
          <w:spacing w:val="-3"/>
          <w:sz w:val="22"/>
          <w:szCs w:val="22"/>
        </w:rPr>
        <w:t>Friends Group</w:t>
      </w:r>
      <w:r w:rsidR="0022107A">
        <w:rPr>
          <w:spacing w:val="-3"/>
          <w:sz w:val="22"/>
          <w:szCs w:val="22"/>
        </w:rPr>
        <w:t xml:space="preserve">’ that is applying for funding </w:t>
      </w:r>
      <w:r w:rsidRPr="007A0D4A">
        <w:rPr>
          <w:spacing w:val="-3"/>
          <w:sz w:val="22"/>
          <w:szCs w:val="22"/>
        </w:rPr>
        <w:t>has an ABN number and is registered for GST.</w:t>
      </w:r>
    </w:p>
    <w:p w14:paraId="63493CD8" w14:textId="77777777" w:rsidR="003235EC" w:rsidRPr="007A0D4A" w:rsidRDefault="003235EC" w:rsidP="003235EC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0BB02308" w14:textId="77777777" w:rsidR="003235EC" w:rsidRDefault="003235EC" w:rsidP="003235EC">
      <w:pPr>
        <w:tabs>
          <w:tab w:val="left" w:pos="-720"/>
        </w:tabs>
        <w:suppressAutoHyphens/>
        <w:rPr>
          <w:b/>
          <w:spacing w:val="-3"/>
          <w:sz w:val="22"/>
          <w:szCs w:val="22"/>
        </w:rPr>
      </w:pPr>
      <w:r w:rsidRPr="007A0D4A">
        <w:rPr>
          <w:b/>
          <w:spacing w:val="-3"/>
          <w:sz w:val="22"/>
          <w:szCs w:val="22"/>
        </w:rPr>
        <w:t>When are applications due?</w:t>
      </w:r>
    </w:p>
    <w:p w14:paraId="24F0F8E4" w14:textId="77777777" w:rsidR="0022107A" w:rsidRPr="007A0D4A" w:rsidRDefault="0022107A" w:rsidP="003235EC">
      <w:pPr>
        <w:tabs>
          <w:tab w:val="left" w:pos="-720"/>
        </w:tabs>
        <w:suppressAutoHyphens/>
        <w:rPr>
          <w:b/>
          <w:spacing w:val="-3"/>
          <w:sz w:val="22"/>
          <w:szCs w:val="22"/>
        </w:rPr>
      </w:pPr>
    </w:p>
    <w:p w14:paraId="7F3CA758" w14:textId="77777777" w:rsidR="003235EC" w:rsidRPr="007A0D4A" w:rsidRDefault="003235EC" w:rsidP="003235EC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7A0D4A">
        <w:rPr>
          <w:spacing w:val="-3"/>
          <w:sz w:val="22"/>
          <w:szCs w:val="22"/>
        </w:rPr>
        <w:t>Applications for “Gift Fund” grants can be made at any time.</w:t>
      </w:r>
    </w:p>
    <w:p w14:paraId="54ECD912" w14:textId="77777777" w:rsidR="00C04CCF" w:rsidRPr="007A0D4A" w:rsidRDefault="00C04CCF" w:rsidP="003235EC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1D507C5B" w14:textId="77777777" w:rsidR="003235EC" w:rsidRDefault="003235EC" w:rsidP="003235EC">
      <w:pPr>
        <w:tabs>
          <w:tab w:val="left" w:pos="-720"/>
        </w:tabs>
        <w:suppressAutoHyphens/>
        <w:rPr>
          <w:b/>
          <w:spacing w:val="-3"/>
          <w:sz w:val="22"/>
          <w:szCs w:val="22"/>
        </w:rPr>
      </w:pPr>
      <w:r w:rsidRPr="007A0D4A">
        <w:rPr>
          <w:b/>
          <w:spacing w:val="-3"/>
          <w:sz w:val="22"/>
          <w:szCs w:val="22"/>
        </w:rPr>
        <w:t>What reporting is required?</w:t>
      </w:r>
    </w:p>
    <w:p w14:paraId="4B891BFE" w14:textId="77777777" w:rsidR="0022107A" w:rsidRPr="007A0D4A" w:rsidRDefault="0022107A" w:rsidP="003235EC">
      <w:pPr>
        <w:tabs>
          <w:tab w:val="left" w:pos="-720"/>
        </w:tabs>
        <w:suppressAutoHyphens/>
        <w:rPr>
          <w:b/>
          <w:spacing w:val="-3"/>
          <w:sz w:val="22"/>
          <w:szCs w:val="22"/>
        </w:rPr>
      </w:pPr>
    </w:p>
    <w:p w14:paraId="33BF695B" w14:textId="53D053A0" w:rsidR="003235EC" w:rsidRDefault="003235EC" w:rsidP="003235EC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7A0D4A">
        <w:rPr>
          <w:spacing w:val="-3"/>
          <w:sz w:val="22"/>
          <w:szCs w:val="22"/>
        </w:rPr>
        <w:t>A s</w:t>
      </w:r>
      <w:r w:rsidR="00547B20">
        <w:rPr>
          <w:spacing w:val="-3"/>
          <w:sz w:val="22"/>
          <w:szCs w:val="22"/>
        </w:rPr>
        <w:t xml:space="preserve">traightforward </w:t>
      </w:r>
      <w:r w:rsidRPr="007A0D4A">
        <w:rPr>
          <w:spacing w:val="-3"/>
          <w:sz w:val="22"/>
          <w:szCs w:val="22"/>
        </w:rPr>
        <w:t>final report at the end of the project is all that is required</w:t>
      </w:r>
      <w:r w:rsidR="00547B20">
        <w:rPr>
          <w:spacing w:val="-3"/>
          <w:sz w:val="22"/>
          <w:szCs w:val="22"/>
        </w:rPr>
        <w:t>, stating the amount received, expenditure, and the balance</w:t>
      </w:r>
      <w:r w:rsidRPr="007A0D4A">
        <w:rPr>
          <w:spacing w:val="-3"/>
          <w:sz w:val="22"/>
          <w:szCs w:val="22"/>
        </w:rPr>
        <w:t>.</w:t>
      </w:r>
    </w:p>
    <w:p w14:paraId="7A2509F2" w14:textId="77777777" w:rsidR="00547B20" w:rsidRDefault="00547B20" w:rsidP="003235EC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732B00F3" w14:textId="77777777" w:rsidR="00547B20" w:rsidRDefault="00547B20" w:rsidP="00547B20">
      <w:pPr>
        <w:rPr>
          <w:b/>
          <w:bCs/>
          <w:sz w:val="22"/>
          <w:szCs w:val="22"/>
        </w:rPr>
      </w:pPr>
      <w:r w:rsidRPr="007A0D4A">
        <w:rPr>
          <w:b/>
          <w:bCs/>
          <w:sz w:val="22"/>
          <w:szCs w:val="22"/>
        </w:rPr>
        <w:t>Publicity / recognition of funding</w:t>
      </w:r>
    </w:p>
    <w:p w14:paraId="6603BEF4" w14:textId="77777777" w:rsidR="0022107A" w:rsidRPr="007A0D4A" w:rsidRDefault="0022107A" w:rsidP="00547B20">
      <w:pPr>
        <w:rPr>
          <w:b/>
          <w:bCs/>
          <w:sz w:val="22"/>
          <w:szCs w:val="22"/>
        </w:rPr>
      </w:pPr>
    </w:p>
    <w:p w14:paraId="4716C787" w14:textId="53AE51E0" w:rsidR="00547B20" w:rsidRPr="007A0D4A" w:rsidRDefault="00547B20" w:rsidP="119AB03D">
      <w:pPr>
        <w:suppressAutoHyphens/>
        <w:rPr>
          <w:spacing w:val="-3"/>
          <w:sz w:val="22"/>
          <w:szCs w:val="22"/>
        </w:rPr>
      </w:pPr>
      <w:r w:rsidRPr="007A0D4A">
        <w:rPr>
          <w:spacing w:val="-3"/>
          <w:sz w:val="22"/>
          <w:szCs w:val="22"/>
        </w:rPr>
        <w:t xml:space="preserve">A successful applicant must ensure that appropriate acknowledgment is given to the </w:t>
      </w:r>
      <w:r w:rsidR="37D42515" w:rsidRPr="007A0D4A">
        <w:rPr>
          <w:spacing w:val="-3"/>
          <w:sz w:val="22"/>
          <w:szCs w:val="22"/>
        </w:rPr>
        <w:t>Friends of Parks and Nature</w:t>
      </w:r>
      <w:r>
        <w:rPr>
          <w:spacing w:val="-3"/>
          <w:sz w:val="22"/>
          <w:szCs w:val="22"/>
        </w:rPr>
        <w:t xml:space="preserve"> Inc.</w:t>
      </w:r>
      <w:r w:rsidRPr="007A0D4A">
        <w:rPr>
          <w:spacing w:val="-3"/>
          <w:sz w:val="22"/>
          <w:szCs w:val="22"/>
        </w:rPr>
        <w:t xml:space="preserve"> Board “Gift Fund” as a source of funding.</w:t>
      </w:r>
    </w:p>
    <w:p w14:paraId="29056E20" w14:textId="77777777" w:rsidR="003235EC" w:rsidRPr="007A0D4A" w:rsidRDefault="003235EC" w:rsidP="003235EC">
      <w:pPr>
        <w:tabs>
          <w:tab w:val="left" w:pos="-720"/>
        </w:tabs>
        <w:suppressAutoHyphens/>
        <w:outlineLvl w:val="0"/>
        <w:rPr>
          <w:b/>
          <w:spacing w:val="-3"/>
          <w:sz w:val="22"/>
          <w:szCs w:val="22"/>
        </w:rPr>
      </w:pPr>
    </w:p>
    <w:p w14:paraId="505E9252" w14:textId="1D14DF64" w:rsidR="003235EC" w:rsidRDefault="007A0D4A" w:rsidP="003235EC">
      <w:pPr>
        <w:tabs>
          <w:tab w:val="left" w:pos="-720"/>
        </w:tabs>
        <w:suppressAutoHyphens/>
        <w:outlineLvl w:val="0"/>
        <w:rPr>
          <w:b/>
          <w:spacing w:val="-3"/>
          <w:sz w:val="22"/>
          <w:szCs w:val="22"/>
        </w:rPr>
      </w:pPr>
      <w:r w:rsidRPr="007A0D4A">
        <w:rPr>
          <w:b/>
          <w:spacing w:val="-3"/>
          <w:sz w:val="22"/>
          <w:szCs w:val="22"/>
        </w:rPr>
        <w:t>Taxation</w:t>
      </w:r>
    </w:p>
    <w:p w14:paraId="38C1951F" w14:textId="77777777" w:rsidR="0022107A" w:rsidRPr="007A0D4A" w:rsidRDefault="0022107A" w:rsidP="003235EC">
      <w:pPr>
        <w:tabs>
          <w:tab w:val="left" w:pos="-720"/>
        </w:tabs>
        <w:suppressAutoHyphens/>
        <w:outlineLvl w:val="0"/>
        <w:rPr>
          <w:b/>
          <w:spacing w:val="-3"/>
          <w:sz w:val="22"/>
          <w:szCs w:val="22"/>
        </w:rPr>
      </w:pPr>
    </w:p>
    <w:p w14:paraId="68E0D74E" w14:textId="73C1CCEF" w:rsidR="00486A05" w:rsidRDefault="007A0D4A" w:rsidP="007A0D4A">
      <w:pPr>
        <w:rPr>
          <w:sz w:val="22"/>
          <w:szCs w:val="22"/>
        </w:rPr>
      </w:pPr>
      <w:r w:rsidRPr="007A0D4A">
        <w:rPr>
          <w:bCs/>
          <w:color w:val="000000"/>
          <w:sz w:val="22"/>
          <w:szCs w:val="22"/>
        </w:rPr>
        <w:t>Donations above $2 a</w:t>
      </w:r>
      <w:r w:rsidRPr="00486A05">
        <w:rPr>
          <w:bCs/>
          <w:color w:val="000000"/>
          <w:sz w:val="22"/>
          <w:szCs w:val="22"/>
        </w:rPr>
        <w:t>re a legal tax deduction.</w:t>
      </w:r>
      <w:r w:rsidR="00486A05">
        <w:rPr>
          <w:bCs/>
          <w:color w:val="000000"/>
          <w:sz w:val="22"/>
          <w:szCs w:val="22"/>
        </w:rPr>
        <w:t xml:space="preserve">  </w:t>
      </w:r>
      <w:r w:rsidR="00486A05" w:rsidRPr="00486A05">
        <w:rPr>
          <w:sz w:val="22"/>
          <w:szCs w:val="22"/>
        </w:rPr>
        <w:t xml:space="preserve">Under the Australian Taxation requirements of a not for profit organisation, a ‘Friends of Parks </w:t>
      </w:r>
      <w:r w:rsidR="00486A05">
        <w:rPr>
          <w:sz w:val="22"/>
          <w:szCs w:val="22"/>
        </w:rPr>
        <w:t xml:space="preserve">and Nature </w:t>
      </w:r>
      <w:r w:rsidR="00486A05" w:rsidRPr="00486A05">
        <w:rPr>
          <w:sz w:val="22"/>
          <w:szCs w:val="22"/>
        </w:rPr>
        <w:t>Gift Fund Committee’ will consider the distribution of all tax deductable donations.   The committee does not have to comply with donor directions.</w:t>
      </w:r>
    </w:p>
    <w:p w14:paraId="63AF2D38" w14:textId="77777777" w:rsidR="00486A05" w:rsidRDefault="00486A05" w:rsidP="007A0D4A">
      <w:pPr>
        <w:rPr>
          <w:sz w:val="22"/>
          <w:szCs w:val="22"/>
        </w:rPr>
      </w:pPr>
    </w:p>
    <w:p w14:paraId="47AE161F" w14:textId="74EF561B" w:rsidR="00486A05" w:rsidRDefault="00486A05" w:rsidP="007A0D4A">
      <w:pPr>
        <w:rPr>
          <w:sz w:val="22"/>
          <w:szCs w:val="22"/>
        </w:rPr>
      </w:pPr>
      <w:r>
        <w:rPr>
          <w:sz w:val="22"/>
          <w:szCs w:val="22"/>
        </w:rPr>
        <w:t>Donations can be directed to a category of the donor’s choice, but not to a specific Friends Group.</w:t>
      </w:r>
    </w:p>
    <w:p w14:paraId="2341547E" w14:textId="77777777" w:rsidR="00486A05" w:rsidRDefault="00486A05" w:rsidP="007A0D4A">
      <w:pPr>
        <w:rPr>
          <w:sz w:val="22"/>
          <w:szCs w:val="22"/>
        </w:rPr>
      </w:pPr>
    </w:p>
    <w:p w14:paraId="3E9CF426" w14:textId="67826A6C" w:rsidR="00486A05" w:rsidRPr="00486A05" w:rsidRDefault="00486A05" w:rsidP="007A0D4A">
      <w:pPr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However, individual Friends Groups can receive donations direct, but the donor will not receive a tax deductible receipt.</w:t>
      </w:r>
    </w:p>
    <w:sectPr w:rsidR="00486A05" w:rsidRPr="00486A05" w:rsidSect="003235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1430" w14:textId="77777777" w:rsidR="00301F2B" w:rsidRDefault="00301F2B" w:rsidP="007D422D">
      <w:r>
        <w:separator/>
      </w:r>
    </w:p>
  </w:endnote>
  <w:endnote w:type="continuationSeparator" w:id="0">
    <w:p w14:paraId="489DA90A" w14:textId="77777777" w:rsidR="00301F2B" w:rsidRDefault="00301F2B" w:rsidP="007D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3E64" w14:textId="43560B63" w:rsidR="007D422D" w:rsidRDefault="007D42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6FFB41F" wp14:editId="2AADFD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1351284379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B0D404" w14:textId="6DC2A226" w:rsidR="007D422D" w:rsidRPr="007D422D" w:rsidRDefault="007D422D" w:rsidP="007D422D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</w:pPr>
                          <w:r w:rsidRPr="007D422D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54DB4580">
            <v:shapetype id="_x0000_t202" coordsize="21600,21600" o:spt="202" path="m,l,21600r21600,l21600,xe" w14:anchorId="56FFB41F">
              <v:stroke joinstyle="miter"/>
              <v:path gradientshapeok="t" o:connecttype="rect"/>
            </v:shapetype>
            <v:shape id="Text Box 5" style="position:absolute;margin-left:0;margin-top:0;width:43.5pt;height:29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">
              <v:fill o:detectmouseclick="t"/>
              <v:textbox style="mso-fit-shape-to-text:t" inset="0,0,0,15pt">
                <w:txbxContent>
                  <w:p w:rsidRPr="007D422D" w:rsidR="007D422D" w:rsidP="007D422D" w:rsidRDefault="007D422D" w14:paraId="50FD43D6" w14:textId="6DC2A226">
                    <w:pPr>
                      <w:rPr>
                        <w:rFonts w:ascii="Calibri" w:hAnsi="Calibri" w:eastAsia="Calibri" w:cs="Calibri"/>
                        <w:noProof/>
                        <w:color w:val="A80000"/>
                      </w:rPr>
                    </w:pPr>
                    <w:r w:rsidRPr="007D422D">
                      <w:rPr>
                        <w:rFonts w:ascii="Calibri" w:hAnsi="Calibri" w:eastAsia="Calibri" w:cs="Calibri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7711B" w14:textId="72E30F2A" w:rsidR="007D422D" w:rsidRDefault="007D42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BC9A5D0" wp14:editId="51EAD1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981104818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5E4FA" w14:textId="074E1F0B" w:rsidR="007D422D" w:rsidRPr="007D422D" w:rsidRDefault="007D422D" w:rsidP="007D422D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</w:pPr>
                          <w:r w:rsidRPr="007D422D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0DB4AD2B">
            <v:shapetype id="_x0000_t202" coordsize="21600,21600" o:spt="202" path="m,l,21600r21600,l21600,xe" w14:anchorId="0BC9A5D0">
              <v:stroke joinstyle="miter"/>
              <v:path gradientshapeok="t" o:connecttype="rect"/>
            </v:shapetype>
            <v:shape id="Text Box 6" style="position:absolute;margin-left:0;margin-top:0;width:43.5pt;height:29.2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">
              <v:fill o:detectmouseclick="t"/>
              <v:textbox style="mso-fit-shape-to-text:t" inset="0,0,0,15pt">
                <w:txbxContent>
                  <w:p w:rsidRPr="007D422D" w:rsidR="007D422D" w:rsidP="007D422D" w:rsidRDefault="007D422D" w14:paraId="1391C272" w14:textId="074E1F0B">
                    <w:pPr>
                      <w:rPr>
                        <w:rFonts w:ascii="Calibri" w:hAnsi="Calibri" w:eastAsia="Calibri" w:cs="Calibri"/>
                        <w:noProof/>
                        <w:color w:val="A80000"/>
                      </w:rPr>
                    </w:pPr>
                    <w:r w:rsidRPr="007D422D">
                      <w:rPr>
                        <w:rFonts w:ascii="Calibri" w:hAnsi="Calibri" w:eastAsia="Calibri" w:cs="Calibri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8184" w14:textId="41303D9A" w:rsidR="007D422D" w:rsidRDefault="007D42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2B813A2" wp14:editId="1AD634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987526256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88D03" w14:textId="5906724C" w:rsidR="007D422D" w:rsidRPr="007D422D" w:rsidRDefault="007D422D" w:rsidP="007D422D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</w:pPr>
                          <w:r w:rsidRPr="007D422D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17C709A9">
            <v:shapetype id="_x0000_t202" coordsize="21600,21600" o:spt="202" path="m,l,21600r21600,l21600,xe" w14:anchorId="72B813A2">
              <v:stroke joinstyle="miter"/>
              <v:path gradientshapeok="t" o:connecttype="rect"/>
            </v:shapetype>
            <v:shape id="Text Box 4" style="position:absolute;margin-left:0;margin-top:0;width:43.5pt;height:29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">
              <v:fill o:detectmouseclick="t"/>
              <v:textbox style="mso-fit-shape-to-text:t" inset="0,0,0,15pt">
                <w:txbxContent>
                  <w:p w:rsidRPr="007D422D" w:rsidR="007D422D" w:rsidP="007D422D" w:rsidRDefault="007D422D" w14:paraId="7237DCBA" w14:textId="5906724C">
                    <w:pPr>
                      <w:rPr>
                        <w:rFonts w:ascii="Calibri" w:hAnsi="Calibri" w:eastAsia="Calibri" w:cs="Calibri"/>
                        <w:noProof/>
                        <w:color w:val="A80000"/>
                      </w:rPr>
                    </w:pPr>
                    <w:r w:rsidRPr="007D422D">
                      <w:rPr>
                        <w:rFonts w:ascii="Calibri" w:hAnsi="Calibri" w:eastAsia="Calibri" w:cs="Calibri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1FCB" w14:textId="77777777" w:rsidR="00301F2B" w:rsidRDefault="00301F2B" w:rsidP="007D422D">
      <w:r>
        <w:separator/>
      </w:r>
    </w:p>
  </w:footnote>
  <w:footnote w:type="continuationSeparator" w:id="0">
    <w:p w14:paraId="38E4A2A2" w14:textId="77777777" w:rsidR="00301F2B" w:rsidRDefault="00301F2B" w:rsidP="007D4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ACEC" w14:textId="662D0065" w:rsidR="007D422D" w:rsidRDefault="007D42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751C4C" wp14:editId="23EC6F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4368934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3D403B" w14:textId="37D5E62F" w:rsidR="007D422D" w:rsidRPr="007D422D" w:rsidRDefault="007D422D" w:rsidP="007D422D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</w:pPr>
                          <w:r w:rsidRPr="007D422D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21280F67">
            <v:shapetype id="_x0000_t202" coordsize="21600,21600" o:spt="202" path="m,l,21600r21600,l21600,xe" w14:anchorId="67751C4C">
              <v:stroke joinstyle="miter"/>
              <v:path gradientshapeok="t" o:connecttype="rect"/>
            </v:shapetype>
            <v:shape id="Text Box 2" style="position:absolute;margin-left:0;margin-top:0;width:43.5pt;height:29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">
              <v:fill o:detectmouseclick="t"/>
              <v:textbox style="mso-fit-shape-to-text:t" inset="0,15pt,0,0">
                <w:txbxContent>
                  <w:p w:rsidRPr="007D422D" w:rsidR="007D422D" w:rsidP="007D422D" w:rsidRDefault="007D422D" w14:paraId="09E77742" w14:textId="37D5E62F">
                    <w:pPr>
                      <w:rPr>
                        <w:rFonts w:ascii="Calibri" w:hAnsi="Calibri" w:eastAsia="Calibri" w:cs="Calibri"/>
                        <w:noProof/>
                        <w:color w:val="A80000"/>
                      </w:rPr>
                    </w:pPr>
                    <w:r w:rsidRPr="007D422D">
                      <w:rPr>
                        <w:rFonts w:ascii="Calibri" w:hAnsi="Calibri" w:eastAsia="Calibri" w:cs="Calibri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1C14" w14:textId="4E6D43F5" w:rsidR="007D422D" w:rsidRDefault="007D42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D4F03C" wp14:editId="26467D7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79096524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19987" w14:textId="54CBB75E" w:rsidR="007D422D" w:rsidRPr="007D422D" w:rsidRDefault="007D422D" w:rsidP="007D422D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</w:pPr>
                          <w:r w:rsidRPr="007D422D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7765D5AE">
            <v:shapetype id="_x0000_t202" coordsize="21600,21600" o:spt="202" path="m,l,21600r21600,l21600,xe" w14:anchorId="50D4F03C">
              <v:stroke joinstyle="miter"/>
              <v:path gradientshapeok="t" o:connecttype="rect"/>
            </v:shapetype>
            <v:shape id="Text Box 3" style="position:absolute;margin-left:0;margin-top:0;width:43.5pt;height:29.2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">
              <v:fill o:detectmouseclick="t"/>
              <v:textbox style="mso-fit-shape-to-text:t" inset="0,15pt,0,0">
                <w:txbxContent>
                  <w:p w:rsidRPr="007D422D" w:rsidR="007D422D" w:rsidP="007D422D" w:rsidRDefault="007D422D" w14:paraId="08CE8BEA" w14:textId="54CBB75E">
                    <w:pPr>
                      <w:rPr>
                        <w:rFonts w:ascii="Calibri" w:hAnsi="Calibri" w:eastAsia="Calibri" w:cs="Calibri"/>
                        <w:noProof/>
                        <w:color w:val="A80000"/>
                      </w:rPr>
                    </w:pPr>
                    <w:r w:rsidRPr="007D422D">
                      <w:rPr>
                        <w:rFonts w:ascii="Calibri" w:hAnsi="Calibri" w:eastAsia="Calibri" w:cs="Calibri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75F5" w14:textId="5DE0B37E" w:rsidR="007D422D" w:rsidRDefault="007D42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52E382" wp14:editId="0BF8284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61685509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A39AE" w14:textId="7823AEDC" w:rsidR="007D422D" w:rsidRPr="007D422D" w:rsidRDefault="007D422D" w:rsidP="007D422D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</w:pPr>
                          <w:r w:rsidRPr="007D422D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2E29B17A">
            <v:shapetype id="_x0000_t202" coordsize="21600,21600" o:spt="202" path="m,l,21600r21600,l21600,xe" w14:anchorId="1052E382">
              <v:stroke joinstyle="miter"/>
              <v:path gradientshapeok="t" o:connecttype="rect"/>
            </v:shapetype>
            <v:shape id="Text Box 1" style="position:absolute;margin-left:0;margin-top:0;width:43.5pt;height:29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">
              <v:fill o:detectmouseclick="t"/>
              <v:textbox style="mso-fit-shape-to-text:t" inset="0,15pt,0,0">
                <w:txbxContent>
                  <w:p w:rsidRPr="007D422D" w:rsidR="007D422D" w:rsidP="007D422D" w:rsidRDefault="007D422D" w14:paraId="75F360E3" w14:textId="7823AEDC">
                    <w:pPr>
                      <w:rPr>
                        <w:rFonts w:ascii="Calibri" w:hAnsi="Calibri" w:eastAsia="Calibri" w:cs="Calibri"/>
                        <w:noProof/>
                        <w:color w:val="A80000"/>
                      </w:rPr>
                    </w:pPr>
                    <w:r w:rsidRPr="007D422D">
                      <w:rPr>
                        <w:rFonts w:ascii="Calibri" w:hAnsi="Calibri" w:eastAsia="Calibri" w:cs="Calibri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E48D0"/>
    <w:multiLevelType w:val="hybridMultilevel"/>
    <w:tmpl w:val="1A30FE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A4198"/>
    <w:multiLevelType w:val="hybridMultilevel"/>
    <w:tmpl w:val="3E72E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7FBA"/>
    <w:multiLevelType w:val="hybridMultilevel"/>
    <w:tmpl w:val="A496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416129">
    <w:abstractNumId w:val="2"/>
  </w:num>
  <w:num w:numId="2" w16cid:durableId="72316367">
    <w:abstractNumId w:val="0"/>
  </w:num>
  <w:num w:numId="3" w16cid:durableId="1354575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5EC"/>
    <w:rsid w:val="00187CDA"/>
    <w:rsid w:val="001E4D39"/>
    <w:rsid w:val="002029C1"/>
    <w:rsid w:val="0022107A"/>
    <w:rsid w:val="00301F2B"/>
    <w:rsid w:val="003235EC"/>
    <w:rsid w:val="00375986"/>
    <w:rsid w:val="00405EB7"/>
    <w:rsid w:val="00481DB1"/>
    <w:rsid w:val="00486A05"/>
    <w:rsid w:val="00547B20"/>
    <w:rsid w:val="00562474"/>
    <w:rsid w:val="006265BC"/>
    <w:rsid w:val="006C5F5E"/>
    <w:rsid w:val="0073650F"/>
    <w:rsid w:val="0076473F"/>
    <w:rsid w:val="00766399"/>
    <w:rsid w:val="007859D0"/>
    <w:rsid w:val="007A0D4A"/>
    <w:rsid w:val="007C50CE"/>
    <w:rsid w:val="007D422D"/>
    <w:rsid w:val="00893DEE"/>
    <w:rsid w:val="008A1655"/>
    <w:rsid w:val="009049D8"/>
    <w:rsid w:val="009414C8"/>
    <w:rsid w:val="009B62D5"/>
    <w:rsid w:val="00A15720"/>
    <w:rsid w:val="00A6435C"/>
    <w:rsid w:val="00A659EB"/>
    <w:rsid w:val="00A81528"/>
    <w:rsid w:val="00C04CCF"/>
    <w:rsid w:val="00D45C30"/>
    <w:rsid w:val="00E26FF6"/>
    <w:rsid w:val="00F22A6A"/>
    <w:rsid w:val="0C37FD2D"/>
    <w:rsid w:val="0D13E6DD"/>
    <w:rsid w:val="119AB03D"/>
    <w:rsid w:val="169719C7"/>
    <w:rsid w:val="19819835"/>
    <w:rsid w:val="2EDAB952"/>
    <w:rsid w:val="37D42515"/>
    <w:rsid w:val="47C294BD"/>
    <w:rsid w:val="50425C43"/>
    <w:rsid w:val="60AF04DE"/>
    <w:rsid w:val="619810FD"/>
    <w:rsid w:val="6AAB98FF"/>
    <w:rsid w:val="6AD79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363AA"/>
  <w15:chartTrackingRefBased/>
  <w15:docId w15:val="{42CAD3ED-4430-4D44-9A85-C09296B3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5E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235EC"/>
    <w:rPr>
      <w:rFonts w:ascii="Times New Roman" w:hAnsi="Times New Roman" w:cs="Times New Roman" w:hint="default"/>
      <w:b/>
      <w:bCs/>
      <w:strike w:val="0"/>
      <w:dstrike w:val="0"/>
      <w:color w:val="387100"/>
      <w:u w:val="none"/>
      <w:effect w:val="none"/>
    </w:rPr>
  </w:style>
  <w:style w:type="character" w:customStyle="1" w:styleId="apple-converted-space">
    <w:name w:val="apple-converted-space"/>
    <w:basedOn w:val="DefaultParagraphFont"/>
    <w:rsid w:val="003235EC"/>
  </w:style>
  <w:style w:type="paragraph" w:styleId="ListParagraph">
    <w:name w:val="List Paragraph"/>
    <w:basedOn w:val="Normal"/>
    <w:uiPriority w:val="34"/>
    <w:qFormat/>
    <w:rsid w:val="001E4D3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4D3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47B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B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2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B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B20"/>
    <w:rPr>
      <w:rFonts w:ascii="Segoe UI" w:eastAsia="Times New Roman" w:hAnsi="Segoe UI" w:cs="Segoe UI"/>
      <w:sz w:val="18"/>
      <w:szCs w:val="1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D42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22D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D4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22D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8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friendsofparkssa.org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3166</Characters>
  <Application>Microsoft Office Word</Application>
  <DocSecurity>0</DocSecurity>
  <Lines>26</Lines>
  <Paragraphs>7</Paragraphs>
  <ScaleCrop>false</ScaleCrop>
  <Manager/>
  <Company/>
  <LinksUpToDate>false</LinksUpToDate>
  <CharactersWithSpaces>3714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Smith, Pamela (DEW)</cp:lastModifiedBy>
  <cp:revision>2</cp:revision>
  <cp:lastPrinted>2018-06-04T05:18:00Z</cp:lastPrinted>
  <dcterms:created xsi:type="dcterms:W3CDTF">2026-06-11T01:29:00Z</dcterms:created>
  <dcterms:modified xsi:type="dcterms:W3CDTF">2026-06-11T01:29:00Z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24c4763b,1a0a76d8,2f252bf9</vt:lpwstr>
  </property>
  <property fmtid="{D5CDD505-2E9C-101B-9397-08002B2CF9AE}" pid="3" name="ClassificationContentMarkingHeaderFontProps">
    <vt:lpwstr>#a80000,12,Calibri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3adc7470,508af69b,3a7a78b2</vt:lpwstr>
  </property>
  <property fmtid="{D5CDD505-2E9C-101B-9397-08002B2CF9AE}" pid="6" name="ClassificationContentMarkingFooterFontProps">
    <vt:lpwstr>#a80000,12,Calibri</vt:lpwstr>
  </property>
  <property fmtid="{D5CDD505-2E9C-101B-9397-08002B2CF9AE}" pid="7" name="ClassificationContentMarkingFooterText">
    <vt:lpwstr>OFFICIAL </vt:lpwstr>
  </property>
</Properties>
</file>